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                                                           </w:t>
      </w:r>
      <w:r>
        <w:rPr>
          <w:rFonts w:hint="eastAsia"/>
          <w:lang w:eastAsia="zh-CN"/>
        </w:rPr>
        <w:t>保卫</w:t>
      </w:r>
      <w:r>
        <w:rPr>
          <w:rFonts w:hint="eastAsia"/>
          <w:lang w:val="en-US" w:eastAsia="zh-CN"/>
        </w:rPr>
        <w:t>办</w:t>
      </w:r>
      <w:r>
        <w:rPr>
          <w:rFonts w:hint="eastAsia"/>
          <w:lang w:eastAsia="zh-CN"/>
        </w:rPr>
        <w:t>制表</w:t>
      </w:r>
    </w:p>
    <w:tbl>
      <w:tblPr>
        <w:tblStyle w:val="5"/>
        <w:tblpPr w:leftFromText="180" w:rightFromText="180" w:vertAnchor="page" w:horzAnchor="page" w:tblpX="1792" w:tblpY="1423"/>
        <w:tblOverlap w:val="never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3"/>
        <w:gridCol w:w="2325"/>
        <w:gridCol w:w="1119"/>
        <w:gridCol w:w="1125"/>
        <w:gridCol w:w="1080"/>
        <w:gridCol w:w="1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833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合肥工业大学宣城校区维修工程报备单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工程名称：       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建设单位现场负责人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施工单位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施工单位现场负责人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文明施工注意事项</w:t>
            </w:r>
          </w:p>
        </w:tc>
        <w:tc>
          <w:tcPr>
            <w:tcW w:w="730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所有施工人员必须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持有效证件出入校门。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所有施工人员不得随意进入非施工区域。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32323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23232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楷体" w:hAnsi="楷体" w:eastAsia="楷体" w:cs="楷体"/>
                <w:color w:val="323232"/>
                <w:sz w:val="21"/>
                <w:szCs w:val="21"/>
              </w:rPr>
              <w:t>施工现场必须设置围档（建筑材料应堆放在施工现场范围内）。临近主干道和学校景观道路及教学区、办公区、学生生活区等的建筑工程施工现场，围档高度应不低于</w:t>
            </w:r>
            <w:r>
              <w:rPr>
                <w:rFonts w:hint="eastAsia" w:ascii="楷体" w:hAnsi="楷体" w:eastAsia="楷体" w:cs="楷体"/>
                <w:color w:val="323232"/>
                <w:sz w:val="21"/>
                <w:szCs w:val="21"/>
                <w:lang w:val="en-US"/>
              </w:rPr>
              <w:t>2.2</w:t>
            </w:r>
            <w:r>
              <w:rPr>
                <w:rFonts w:hint="eastAsia" w:ascii="楷体" w:hAnsi="楷体" w:eastAsia="楷体" w:cs="楷体"/>
                <w:color w:val="323232"/>
                <w:sz w:val="21"/>
                <w:szCs w:val="21"/>
              </w:rPr>
              <w:t>米；其他路段的建筑工程、小型维修施工现场，均设置围档。围档应当牢固、整洁、美观、醒目，夜间应有警示灯，确保对过往行人及车辆起警示作用。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4、</w:t>
            </w:r>
            <w:r>
              <w:rPr>
                <w:rFonts w:hint="eastAsia" w:ascii="楷体" w:hAnsi="楷体" w:eastAsia="楷体" w:cs="楷体"/>
                <w:lang w:eastAsia="zh-CN"/>
              </w:rPr>
              <w:t>施工人员在搬运材料时要注意保护楼道及公共设施，造成污染的要负责清扫。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5、</w:t>
            </w:r>
            <w:r>
              <w:rPr>
                <w:rFonts w:hint="eastAsia" w:ascii="楷体" w:hAnsi="楷体" w:eastAsia="楷体" w:cs="楷体"/>
                <w:lang w:eastAsia="zh-CN"/>
              </w:rPr>
              <w:t>施工垃圾要袋装放在指定地点，并定时清运。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6、</w:t>
            </w:r>
            <w:r>
              <w:rPr>
                <w:rFonts w:hint="eastAsia" w:ascii="楷体" w:hAnsi="楷体" w:eastAsia="楷体" w:cs="楷体"/>
                <w:lang w:eastAsia="zh-CN"/>
              </w:rPr>
              <w:t>施工时注意安全，禁止高空抛物，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工程结束后及时清理建筑垃圾，防止意外伤人</w:t>
            </w:r>
            <w:r>
              <w:rPr>
                <w:rFonts w:hint="eastAsia" w:ascii="楷体" w:hAnsi="楷体" w:eastAsia="楷体" w:cs="楷体"/>
                <w:lang w:eastAsia="zh-CN"/>
              </w:rPr>
              <w:t xml:space="preserve">。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7、</w:t>
            </w:r>
            <w:r>
              <w:rPr>
                <w:rFonts w:hint="eastAsia" w:ascii="楷体" w:hAnsi="楷体" w:eastAsia="楷体" w:cs="楷体"/>
                <w:lang w:eastAsia="zh-CN"/>
              </w:rPr>
              <w:t>施工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期间</w:t>
            </w:r>
            <w:r>
              <w:rPr>
                <w:rFonts w:hint="eastAsia" w:ascii="楷体" w:hAnsi="楷体" w:eastAsia="楷体" w:cs="楷体"/>
                <w:lang w:eastAsia="zh-CN"/>
              </w:rPr>
              <w:t>禁止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私拉</w:t>
            </w:r>
            <w:r>
              <w:rPr>
                <w:rFonts w:hint="eastAsia" w:ascii="楷体" w:hAnsi="楷体" w:eastAsia="楷体" w:cs="楷体"/>
                <w:lang w:eastAsia="zh-CN"/>
              </w:rPr>
              <w:t>乱接电源。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8、所有车辆在校区内按照规定时速行使。</w:t>
            </w:r>
          </w:p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5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监管部门意见</w:t>
            </w:r>
          </w:p>
        </w:tc>
        <w:tc>
          <w:tcPr>
            <w:tcW w:w="730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ind w:firstLine="512" w:firstLineChars="0"/>
              <w:jc w:val="left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          签字（盖章）：</w:t>
            </w:r>
          </w:p>
          <w:p>
            <w:pPr>
              <w:ind w:firstLine="512" w:firstLineChars="0"/>
              <w:jc w:val="left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                           </w:t>
            </w:r>
          </w:p>
          <w:p>
            <w:pPr>
              <w:ind w:firstLine="3960" w:firstLineChars="1800"/>
              <w:jc w:val="left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日期：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30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签字人必须为单位主要负责人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14AB"/>
    <w:multiLevelType w:val="singleLevel"/>
    <w:tmpl w:val="290214A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6FBF"/>
    <w:rsid w:val="0BD26A7E"/>
    <w:rsid w:val="0CDD49D1"/>
    <w:rsid w:val="0E7B3E72"/>
    <w:rsid w:val="12BC583B"/>
    <w:rsid w:val="13400B76"/>
    <w:rsid w:val="135103F7"/>
    <w:rsid w:val="1639080B"/>
    <w:rsid w:val="18DB1E4C"/>
    <w:rsid w:val="1B88720D"/>
    <w:rsid w:val="21D3304E"/>
    <w:rsid w:val="22F87F80"/>
    <w:rsid w:val="280B0CBA"/>
    <w:rsid w:val="2CDF64EB"/>
    <w:rsid w:val="30B94049"/>
    <w:rsid w:val="32BA2663"/>
    <w:rsid w:val="38C50433"/>
    <w:rsid w:val="3C970637"/>
    <w:rsid w:val="3D640FC5"/>
    <w:rsid w:val="46572A27"/>
    <w:rsid w:val="5DF33E1D"/>
    <w:rsid w:val="6DE0057D"/>
    <w:rsid w:val="77DA1352"/>
    <w:rsid w:val="78395365"/>
    <w:rsid w:val="78E048A3"/>
    <w:rsid w:val="7A76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23232"/>
      <w:u w:val="none"/>
    </w:rPr>
  </w:style>
  <w:style w:type="character" w:styleId="4">
    <w:name w:val="Hyperlink"/>
    <w:basedOn w:val="2"/>
    <w:qFormat/>
    <w:uiPriority w:val="0"/>
    <w:rPr>
      <w:color w:val="3232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XMU-BWC</dc:creator>
  <cp:lastModifiedBy>张国宁</cp:lastModifiedBy>
  <cp:lastPrinted>2018-07-05T03:00:00Z</cp:lastPrinted>
  <dcterms:modified xsi:type="dcterms:W3CDTF">2018-07-20T06:43:48Z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