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6555">
      <w:pPr>
        <w:spacing w:line="540" w:lineRule="exact"/>
        <w:jc w:val="center"/>
        <w:rPr>
          <w:rFonts w:ascii="黑体" w:hAnsi="黑体" w:eastAsia="黑体"/>
          <w:b/>
          <w:sz w:val="36"/>
          <w:szCs w:val="36"/>
        </w:rPr>
      </w:pPr>
      <w:r>
        <w:rPr>
          <w:rFonts w:ascii="黑体" w:hAnsi="黑体" w:eastAsia="黑体"/>
          <w:b/>
          <w:sz w:val="36"/>
          <w:szCs w:val="36"/>
        </w:rPr>
        <w:t>合肥工业大学</w:t>
      </w:r>
      <w:r>
        <w:rPr>
          <w:rFonts w:hint="eastAsia" w:ascii="黑体" w:hAnsi="黑体" w:eastAsia="黑体"/>
          <w:b/>
          <w:sz w:val="36"/>
          <w:szCs w:val="36"/>
        </w:rPr>
        <w:t>二级</w:t>
      </w:r>
      <w:r>
        <w:rPr>
          <w:rFonts w:ascii="黑体" w:hAnsi="黑体" w:eastAsia="黑体"/>
          <w:b/>
          <w:sz w:val="36"/>
          <w:szCs w:val="36"/>
        </w:rPr>
        <w:t>单位直接采购供应商报价函</w:t>
      </w:r>
    </w:p>
    <w:p w14:paraId="15DBFF04">
      <w:pPr>
        <w:spacing w:line="400" w:lineRule="exact"/>
        <w:rPr>
          <w:rFonts w:ascii="宋体" w:hAnsi="宋体"/>
          <w:bCs/>
          <w:sz w:val="24"/>
        </w:rPr>
      </w:pPr>
      <w:r>
        <w:rPr>
          <w:rFonts w:ascii="宋体" w:hAnsi="宋体"/>
          <w:b/>
          <w:bCs w:val="0"/>
          <w:sz w:val="24"/>
        </w:rPr>
        <w:t>1.采购单位：</w:t>
      </w:r>
      <w:r>
        <w:rPr>
          <w:rFonts w:hint="eastAsia" w:ascii="宋体" w:hAnsi="宋体"/>
          <w:bCs/>
          <w:sz w:val="24"/>
        </w:rPr>
        <w:t xml:space="preserve">合肥工业大学宣城校区后勤管理综合办公室 </w:t>
      </w:r>
    </w:p>
    <w:p w14:paraId="6E3DB1B5">
      <w:pPr>
        <w:spacing w:line="400" w:lineRule="exact"/>
        <w:rPr>
          <w:rFonts w:ascii="宋体" w:hAnsi="宋体"/>
          <w:bCs/>
          <w:sz w:val="24"/>
        </w:rPr>
      </w:pPr>
      <w:r>
        <w:rPr>
          <w:rFonts w:ascii="宋体" w:hAnsi="宋体"/>
          <w:b/>
          <w:bCs w:val="0"/>
          <w:sz w:val="24"/>
        </w:rPr>
        <w:t>2.采购项目名称：</w:t>
      </w:r>
      <w:r>
        <w:rPr>
          <w:rFonts w:hint="eastAsia" w:ascii="宋体" w:hAnsi="宋体"/>
          <w:b w:val="0"/>
          <w:bCs/>
          <w:sz w:val="24"/>
          <w:lang w:val="en-US" w:eastAsia="zh-CN"/>
        </w:rPr>
        <w:t>第1包：</w:t>
      </w:r>
      <w:r>
        <w:rPr>
          <w:rFonts w:hint="eastAsia" w:ascii="宋体" w:hAnsi="宋体"/>
          <w:bCs/>
          <w:sz w:val="24"/>
        </w:rPr>
        <w:t>合肥工业大学宣城校区2026-2027年度维修改造工程监理服务</w:t>
      </w:r>
    </w:p>
    <w:p w14:paraId="21145806">
      <w:pPr>
        <w:spacing w:line="400" w:lineRule="exact"/>
        <w:rPr>
          <w:rFonts w:ascii="宋体" w:hAnsi="宋体"/>
          <w:bCs/>
          <w:sz w:val="24"/>
        </w:rPr>
      </w:pPr>
      <w:r>
        <w:rPr>
          <w:rFonts w:ascii="宋体" w:hAnsi="宋体"/>
          <w:b/>
          <w:bCs w:val="0"/>
          <w:sz w:val="24"/>
        </w:rPr>
        <w:t>3.采购地点：</w:t>
      </w:r>
      <w:r>
        <w:rPr>
          <w:rFonts w:hint="eastAsia" w:ascii="宋体" w:hAnsi="宋体"/>
          <w:bCs/>
          <w:sz w:val="24"/>
        </w:rPr>
        <w:t>合肥工业大学宣城校区</w:t>
      </w:r>
    </w:p>
    <w:p w14:paraId="09FE799F">
      <w:pPr>
        <w:spacing w:line="400" w:lineRule="exact"/>
        <w:rPr>
          <w:rFonts w:ascii="宋体" w:hAnsi="宋体"/>
          <w:b/>
          <w:bCs w:val="0"/>
          <w:sz w:val="24"/>
        </w:rPr>
      </w:pPr>
      <w:r>
        <w:rPr>
          <w:rFonts w:ascii="宋体" w:hAnsi="宋体"/>
          <w:b/>
          <w:bCs w:val="0"/>
          <w:sz w:val="24"/>
        </w:rPr>
        <w:t>4.采购需求：</w:t>
      </w:r>
    </w:p>
    <w:p w14:paraId="5C26A3AF">
      <w:pPr>
        <w:spacing w:line="400" w:lineRule="exact"/>
        <w:rPr>
          <w:rFonts w:ascii="宋体" w:hAnsi="宋体"/>
          <w:bCs/>
          <w:sz w:val="24"/>
        </w:rPr>
      </w:pPr>
      <w:r>
        <w:rPr>
          <w:rFonts w:hint="eastAsia" w:ascii="宋体" w:hAnsi="宋体"/>
          <w:bCs/>
          <w:sz w:val="24"/>
        </w:rPr>
        <w:t>4.1宣城校区日常维修项目的驻校监管，以及单个工程监理费不超过20万元的专项维修项目监理。</w:t>
      </w:r>
    </w:p>
    <w:p w14:paraId="75479564">
      <w:pPr>
        <w:spacing w:line="400" w:lineRule="exact"/>
        <w:rPr>
          <w:rFonts w:ascii="宋体" w:hAnsi="宋体"/>
          <w:bCs/>
          <w:sz w:val="24"/>
        </w:rPr>
      </w:pPr>
      <w:r>
        <w:rPr>
          <w:rFonts w:hint="eastAsia" w:ascii="宋体" w:hAnsi="宋体"/>
          <w:bCs/>
          <w:sz w:val="24"/>
        </w:rPr>
        <w:t>4.2负责日常维修项目维修方案拟定</w:t>
      </w:r>
      <w:r>
        <w:rPr>
          <w:rFonts w:hint="eastAsia" w:ascii="宋体" w:hAnsi="宋体"/>
          <w:bCs/>
          <w:sz w:val="24"/>
          <w:lang w:eastAsia="zh-CN"/>
        </w:rPr>
        <w:t>，</w:t>
      </w:r>
      <w:r>
        <w:rPr>
          <w:rFonts w:hint="eastAsia" w:ascii="宋体" w:hAnsi="宋体"/>
          <w:bCs/>
          <w:sz w:val="24"/>
          <w:highlight w:val="none"/>
        </w:rPr>
        <w:t>施工质量、安全</w:t>
      </w:r>
      <w:r>
        <w:rPr>
          <w:rFonts w:hint="eastAsia" w:ascii="宋体" w:hAnsi="宋体"/>
          <w:bCs/>
          <w:sz w:val="24"/>
          <w:highlight w:val="none"/>
          <w:lang w:eastAsia="zh-CN"/>
        </w:rPr>
        <w:t>、</w:t>
      </w:r>
      <w:r>
        <w:rPr>
          <w:rFonts w:hint="eastAsia" w:ascii="宋体" w:hAnsi="宋体"/>
          <w:bCs/>
          <w:sz w:val="24"/>
          <w:highlight w:val="none"/>
        </w:rPr>
        <w:t>进度、</w:t>
      </w:r>
      <w:r>
        <w:rPr>
          <w:rFonts w:hint="eastAsia" w:ascii="宋体" w:hAnsi="宋体"/>
          <w:bCs/>
          <w:sz w:val="24"/>
        </w:rPr>
        <w:t>设计变更、工程签证监理</w:t>
      </w:r>
      <w:r>
        <w:rPr>
          <w:rFonts w:hint="eastAsia" w:ascii="宋体" w:hAnsi="宋体"/>
          <w:bCs/>
          <w:sz w:val="24"/>
          <w:lang w:eastAsia="zh-CN"/>
        </w:rPr>
        <w:t>，</w:t>
      </w:r>
      <w:r>
        <w:rPr>
          <w:rFonts w:hint="eastAsia" w:ascii="宋体" w:hAnsi="宋体"/>
          <w:bCs/>
          <w:sz w:val="24"/>
        </w:rPr>
        <w:t>工程量核定、验收、结算资料审核；参加校区小修审核工作组会议及其他开工前准备工作。</w:t>
      </w:r>
    </w:p>
    <w:p w14:paraId="40F959A6">
      <w:pPr>
        <w:spacing w:line="400" w:lineRule="exact"/>
        <w:rPr>
          <w:rFonts w:ascii="宋体" w:hAnsi="宋体"/>
          <w:bCs/>
          <w:sz w:val="24"/>
        </w:rPr>
      </w:pPr>
      <w:r>
        <w:rPr>
          <w:rFonts w:hint="eastAsia" w:ascii="宋体" w:hAnsi="宋体"/>
          <w:bCs/>
          <w:sz w:val="24"/>
        </w:rPr>
        <w:t>4.3服务费总控制价：</w:t>
      </w:r>
      <w:r>
        <w:rPr>
          <w:rFonts w:hint="default" w:ascii="Arial" w:hAnsi="Arial" w:cs="Arial"/>
          <w:bCs/>
          <w:sz w:val="24"/>
        </w:rPr>
        <w:t>≤</w:t>
      </w:r>
      <w:r>
        <w:rPr>
          <w:rFonts w:hint="eastAsia" w:ascii="宋体" w:hAnsi="宋体"/>
          <w:bCs/>
          <w:sz w:val="24"/>
        </w:rPr>
        <w:t>14.12万/年</w:t>
      </w:r>
    </w:p>
    <w:p w14:paraId="0E9C4D5D">
      <w:pPr>
        <w:spacing w:line="400" w:lineRule="exact"/>
        <w:rPr>
          <w:rFonts w:ascii="宋体" w:hAnsi="宋体"/>
          <w:bCs/>
          <w:sz w:val="24"/>
        </w:rPr>
      </w:pPr>
      <w:r>
        <w:rPr>
          <w:rFonts w:hint="eastAsia" w:ascii="宋体" w:hAnsi="宋体"/>
          <w:bCs/>
          <w:sz w:val="24"/>
        </w:rPr>
        <w:t>4.4采购服务周期：一年</w:t>
      </w:r>
    </w:p>
    <w:p w14:paraId="0B3236B9">
      <w:pPr>
        <w:spacing w:line="400" w:lineRule="exact"/>
        <w:rPr>
          <w:rFonts w:ascii="宋体" w:hAnsi="宋体"/>
          <w:bCs/>
          <w:sz w:val="24"/>
        </w:rPr>
      </w:pPr>
      <w:r>
        <w:rPr>
          <w:rFonts w:hint="eastAsia" w:ascii="宋体" w:hAnsi="宋体"/>
          <w:bCs/>
          <w:sz w:val="24"/>
        </w:rPr>
        <w:t>4.5投标人资格</w:t>
      </w:r>
    </w:p>
    <w:p w14:paraId="54B62169">
      <w:pPr>
        <w:numPr>
          <w:ilvl w:val="0"/>
          <w:numId w:val="1"/>
        </w:numPr>
        <w:spacing w:line="400" w:lineRule="exact"/>
        <w:rPr>
          <w:rFonts w:ascii="宋体" w:hAnsi="宋体"/>
          <w:bCs/>
          <w:sz w:val="24"/>
        </w:rPr>
      </w:pPr>
      <w:r>
        <w:rPr>
          <w:rFonts w:hint="eastAsia" w:ascii="宋体" w:hAnsi="宋体"/>
          <w:bCs/>
          <w:sz w:val="24"/>
        </w:rPr>
        <w:t>投标人提供有效的营业执照</w:t>
      </w:r>
      <w:r>
        <w:rPr>
          <w:rFonts w:hint="eastAsia" w:ascii="宋体" w:hAnsi="宋体"/>
          <w:bCs/>
          <w:sz w:val="24"/>
          <w:lang w:eastAsia="zh-CN"/>
        </w:rPr>
        <w:t>。</w:t>
      </w:r>
    </w:p>
    <w:p w14:paraId="0833F19C">
      <w:pPr>
        <w:numPr>
          <w:ilvl w:val="0"/>
          <w:numId w:val="1"/>
        </w:numPr>
        <w:spacing w:line="400" w:lineRule="exact"/>
        <w:rPr>
          <w:rFonts w:ascii="宋体" w:hAnsi="宋体"/>
          <w:bCs/>
          <w:sz w:val="24"/>
        </w:rPr>
      </w:pPr>
      <w:r>
        <w:rPr>
          <w:rFonts w:hint="eastAsia" w:ascii="宋体" w:hAnsi="宋体"/>
          <w:bCs/>
          <w:sz w:val="24"/>
        </w:rPr>
        <w:t xml:space="preserve">投标人具备房屋建筑工程和市政公用工程监理乙级及以上资质。 </w:t>
      </w:r>
    </w:p>
    <w:p w14:paraId="5BD68066">
      <w:pPr>
        <w:numPr>
          <w:ilvl w:val="0"/>
          <w:numId w:val="1"/>
        </w:numPr>
        <w:spacing w:line="400" w:lineRule="exact"/>
        <w:rPr>
          <w:rFonts w:ascii="宋体" w:hAnsi="宋体"/>
          <w:bCs/>
          <w:sz w:val="24"/>
        </w:rPr>
      </w:pPr>
      <w:r>
        <w:rPr>
          <w:rFonts w:hint="eastAsia" w:ascii="宋体" w:hAnsi="宋体"/>
          <w:bCs/>
          <w:sz w:val="24"/>
          <w:highlight w:val="none"/>
        </w:rPr>
        <w:t>人员要求：</w:t>
      </w:r>
      <w:r>
        <w:rPr>
          <w:rFonts w:hint="eastAsia" w:ascii="宋体" w:hAnsi="宋体"/>
          <w:bCs/>
          <w:sz w:val="24"/>
        </w:rPr>
        <w:t>常驻校区监理工程师1名，该常驻监理工程师必须为本单位人员，具有省级及以上监理工程师证书。</w:t>
      </w:r>
    </w:p>
    <w:p w14:paraId="1D0CABC1">
      <w:pPr>
        <w:spacing w:line="400" w:lineRule="exact"/>
        <w:rPr>
          <w:rFonts w:ascii="宋体" w:hAnsi="宋体"/>
          <w:bCs/>
          <w:sz w:val="24"/>
        </w:rPr>
      </w:pPr>
      <w:r>
        <w:rPr>
          <w:rFonts w:hint="eastAsia" w:ascii="宋体" w:hAnsi="宋体"/>
          <w:bCs/>
          <w:sz w:val="24"/>
        </w:rPr>
        <w:t>（4）投标企业被市级（含县、区、市）及以上有关行业行政主管部门限制投标且在限制期内的谢绝参加该项目投标。</w:t>
      </w:r>
    </w:p>
    <w:p w14:paraId="5A1406E7">
      <w:pPr>
        <w:spacing w:line="400" w:lineRule="exact"/>
        <w:rPr>
          <w:rFonts w:ascii="宋体" w:hAnsi="宋体"/>
          <w:bCs/>
          <w:sz w:val="24"/>
        </w:rPr>
      </w:pPr>
      <w:r>
        <w:rPr>
          <w:rFonts w:hint="eastAsia" w:ascii="宋体" w:hAnsi="宋体"/>
          <w:bCs/>
          <w:sz w:val="24"/>
        </w:rPr>
        <w:t>（5）所有投标人须提供的证件、证明材料均以装订在投标文件正本中的复印件或扫描件加盖单位公章为准（原件备查），否则按未实质性响应采购文件处理。</w:t>
      </w:r>
    </w:p>
    <w:p w14:paraId="5409C8CC">
      <w:pPr>
        <w:spacing w:line="400" w:lineRule="exact"/>
        <w:rPr>
          <w:rFonts w:ascii="宋体" w:hAnsi="宋体"/>
          <w:bCs/>
          <w:sz w:val="24"/>
        </w:rPr>
      </w:pPr>
      <w:r>
        <w:rPr>
          <w:rFonts w:hint="eastAsia" w:ascii="宋体" w:hAnsi="宋体"/>
          <w:bCs/>
          <w:sz w:val="24"/>
        </w:rPr>
        <w:t>4.6报价要求：以百分比形式进行投标费率报价，上限不得高于100 %</w:t>
      </w:r>
    </w:p>
    <w:p w14:paraId="66F97A4A">
      <w:pPr>
        <w:spacing w:line="400" w:lineRule="exact"/>
        <w:rPr>
          <w:rFonts w:ascii="宋体" w:hAnsi="宋体"/>
          <w:b/>
          <w:bCs w:val="0"/>
          <w:sz w:val="24"/>
        </w:rPr>
      </w:pPr>
      <w:r>
        <w:rPr>
          <w:rFonts w:ascii="宋体" w:hAnsi="宋体"/>
          <w:b/>
          <w:bCs w:val="0"/>
          <w:sz w:val="24"/>
        </w:rPr>
        <w:t>5.监理费结算方式：</w:t>
      </w:r>
    </w:p>
    <w:p w14:paraId="056F718C">
      <w:pPr>
        <w:spacing w:line="400" w:lineRule="exact"/>
        <w:rPr>
          <w:rFonts w:ascii="宋体" w:hAnsi="宋体"/>
          <w:bCs/>
          <w:sz w:val="24"/>
        </w:rPr>
      </w:pPr>
      <w:r>
        <w:rPr>
          <w:rFonts w:hint="eastAsia" w:ascii="宋体" w:hAnsi="宋体"/>
          <w:bCs/>
          <w:sz w:val="24"/>
        </w:rPr>
        <w:t>5.1固定费用：合同期满，且考核合格，按9.9万元/年支付；</w:t>
      </w:r>
    </w:p>
    <w:p w14:paraId="0838BFF2">
      <w:pPr>
        <w:spacing w:line="400" w:lineRule="exact"/>
        <w:rPr>
          <w:rFonts w:ascii="宋体" w:hAnsi="宋体"/>
          <w:bCs/>
          <w:sz w:val="24"/>
        </w:rPr>
      </w:pPr>
      <w:r>
        <w:rPr>
          <w:rFonts w:hint="eastAsia" w:ascii="宋体" w:hAnsi="宋体"/>
          <w:bCs/>
          <w:sz w:val="24"/>
        </w:rPr>
        <w:t>5.2据实结算费用：工程造价在20万元以上（含20万元）的工程项目监理费，按《建设工程监理与相关服务收费管理规定》发改委{2007}370号文，单项次监理服务费=施工监理服务收费基准价*投标费率；施工监理服务收费基准价=施工监理服务收费基价*专业调整系数*工程复杂程度调整系数*高程调整系数（专业调整系数、工程复杂程度调整系数、高程调整系数均为1.0）。施工监理服务收费基价以工程预审合同价为计费额。</w:t>
      </w:r>
    </w:p>
    <w:p w14:paraId="09C55066">
      <w:pPr>
        <w:numPr>
          <w:ilvl w:val="0"/>
          <w:numId w:val="0"/>
        </w:numPr>
        <w:tabs>
          <w:tab w:val="left" w:pos="312"/>
        </w:tabs>
        <w:spacing w:line="400" w:lineRule="exact"/>
        <w:rPr>
          <w:rFonts w:ascii="宋体" w:hAnsi="宋体"/>
          <w:bCs/>
          <w:sz w:val="24"/>
        </w:rPr>
      </w:pPr>
      <w:r>
        <w:rPr>
          <w:rFonts w:ascii="宋体" w:hAnsi="宋体"/>
          <w:b/>
          <w:bCs w:val="0"/>
          <w:sz w:val="24"/>
        </w:rPr>
        <w:t>6.</w:t>
      </w:r>
      <w:r>
        <w:rPr>
          <w:rFonts w:hint="eastAsia" w:ascii="宋体" w:hAnsi="宋体"/>
          <w:b/>
          <w:bCs w:val="0"/>
          <w:sz w:val="24"/>
        </w:rPr>
        <w:t>履约保证金：</w:t>
      </w:r>
      <w:r>
        <w:rPr>
          <w:rFonts w:hint="eastAsia" w:ascii="宋体" w:hAnsi="宋体"/>
          <w:bCs/>
          <w:sz w:val="24"/>
        </w:rPr>
        <w:t>8000元，中标人在中标后十日内，交至采购人指定账户。否则，按自动放弃中标处理。</w:t>
      </w:r>
    </w:p>
    <w:p w14:paraId="00E21EB8">
      <w:pPr>
        <w:numPr>
          <w:ilvl w:val="0"/>
          <w:numId w:val="0"/>
        </w:numPr>
        <w:tabs>
          <w:tab w:val="left" w:pos="312"/>
        </w:tabs>
        <w:spacing w:line="400" w:lineRule="exact"/>
        <w:rPr>
          <w:rFonts w:ascii="宋体" w:hAnsi="宋体"/>
          <w:b/>
          <w:bCs w:val="0"/>
          <w:sz w:val="24"/>
        </w:rPr>
      </w:pPr>
      <w:r>
        <w:rPr>
          <w:rFonts w:ascii="宋体" w:hAnsi="宋体"/>
          <w:b/>
          <w:bCs w:val="0"/>
          <w:sz w:val="24"/>
        </w:rPr>
        <w:t>7.</w:t>
      </w:r>
      <w:r>
        <w:rPr>
          <w:rFonts w:hint="eastAsia" w:ascii="宋体" w:hAnsi="宋体"/>
          <w:b/>
          <w:bCs w:val="0"/>
          <w:sz w:val="24"/>
        </w:rPr>
        <w:t>常驻校区监理工程师要求：</w:t>
      </w:r>
    </w:p>
    <w:p w14:paraId="7B9F98EE">
      <w:pPr>
        <w:spacing w:line="400" w:lineRule="exact"/>
        <w:rPr>
          <w:rFonts w:ascii="宋体" w:hAnsi="宋体"/>
          <w:bCs/>
          <w:sz w:val="24"/>
        </w:rPr>
      </w:pPr>
      <w:r>
        <w:rPr>
          <w:rFonts w:hint="eastAsia" w:ascii="宋体" w:hAnsi="宋体"/>
          <w:bCs/>
          <w:sz w:val="24"/>
        </w:rPr>
        <w:t>7.1工作时间：正常工作日，按8小时工作制；除正常工作日工作时间外，遇节假日、周末且有专项项目施工时，要求必须在岗。实行打卡考勤，每月驻校在岗时间不得少于22天，休息日时间须提</w:t>
      </w:r>
      <w:r>
        <w:rPr>
          <w:rFonts w:hint="eastAsia" w:ascii="宋体" w:hAnsi="宋体"/>
          <w:bCs/>
          <w:sz w:val="24"/>
          <w:lang w:val="en-US" w:eastAsia="zh-CN"/>
        </w:rPr>
        <w:t>前</w:t>
      </w:r>
      <w:r>
        <w:rPr>
          <w:rFonts w:hint="eastAsia" w:ascii="宋体" w:hAnsi="宋体"/>
          <w:bCs/>
          <w:sz w:val="24"/>
        </w:rPr>
        <w:t>向采购人进行报备。</w:t>
      </w:r>
    </w:p>
    <w:p w14:paraId="5E020480">
      <w:pPr>
        <w:spacing w:line="400" w:lineRule="exact"/>
        <w:rPr>
          <w:rFonts w:ascii="宋体" w:hAnsi="宋体"/>
          <w:bCs/>
          <w:sz w:val="24"/>
        </w:rPr>
      </w:pPr>
      <w:r>
        <w:rPr>
          <w:rFonts w:hint="eastAsia" w:ascii="宋体" w:hAnsi="宋体"/>
          <w:bCs/>
          <w:sz w:val="24"/>
        </w:rPr>
        <w:t>7.2监理工程师工作日离开施工现场应事先向采购人请假（一天以上的应书面报采购人单位批准），未获批准的不得离岗。请假离岗的，应做好工作布置，不得影响工程正常施工。未经批准擅离职守的，采购人按500元/人*天扣罚履约保证金。发现监理工程师缺岗或擅自离岗累计三次及以上的，采购人有权无条件解除合同。</w:t>
      </w:r>
    </w:p>
    <w:p w14:paraId="1B5D1268">
      <w:pPr>
        <w:spacing w:line="400" w:lineRule="exact"/>
        <w:rPr>
          <w:rFonts w:ascii="宋体" w:hAnsi="宋体"/>
          <w:bCs/>
          <w:sz w:val="24"/>
        </w:rPr>
      </w:pPr>
      <w:r>
        <w:rPr>
          <w:rFonts w:hint="eastAsia" w:ascii="宋体" w:hAnsi="宋体"/>
          <w:bCs/>
          <w:sz w:val="24"/>
        </w:rPr>
        <w:t>7.3监理工程师必须按照监理规范履行义务。采购人发现监理工程师未按监理规范要求管理，造成施工质量缺陷、安全责任事故、师生意见强烈等状况，每发现一次扣500元</w:t>
      </w:r>
      <w:r>
        <w:rPr>
          <w:rFonts w:hint="eastAsia" w:ascii="宋体" w:hAnsi="宋体"/>
          <w:bCs/>
          <w:sz w:val="24"/>
          <w:highlight w:val="none"/>
        </w:rPr>
        <w:t>，累计三次及以上，采购人有权无条件解除合同。</w:t>
      </w:r>
    </w:p>
    <w:p w14:paraId="305AF573">
      <w:pPr>
        <w:spacing w:line="400" w:lineRule="exact"/>
        <w:rPr>
          <w:rFonts w:ascii="宋体" w:hAnsi="宋体"/>
          <w:bCs/>
          <w:sz w:val="24"/>
        </w:rPr>
      </w:pPr>
      <w:r>
        <w:rPr>
          <w:rFonts w:hint="eastAsia" w:ascii="宋体" w:hAnsi="宋体"/>
          <w:bCs/>
          <w:sz w:val="24"/>
        </w:rPr>
        <w:t>7.4工作内容：</w:t>
      </w:r>
    </w:p>
    <w:p w14:paraId="45235AAC">
      <w:pPr>
        <w:spacing w:line="400" w:lineRule="exact"/>
        <w:rPr>
          <w:rFonts w:ascii="宋体" w:hAnsi="宋体"/>
          <w:bCs/>
          <w:sz w:val="24"/>
        </w:rPr>
      </w:pPr>
      <w:r>
        <w:rPr>
          <w:rFonts w:hint="eastAsia" w:ascii="宋体" w:hAnsi="宋体"/>
          <w:bCs/>
          <w:sz w:val="24"/>
        </w:rPr>
        <w:t>（1）负责零星维修、抢急修、专项维修现场勘查、草拟施工方案、工程量核定及施工工艺确定等工作。</w:t>
      </w:r>
    </w:p>
    <w:p w14:paraId="10BE910F">
      <w:pPr>
        <w:spacing w:line="400" w:lineRule="exact"/>
        <w:rPr>
          <w:rFonts w:ascii="宋体" w:hAnsi="宋体"/>
          <w:bCs/>
          <w:sz w:val="24"/>
        </w:rPr>
      </w:pPr>
      <w:r>
        <w:rPr>
          <w:rFonts w:hint="eastAsia" w:ascii="宋体" w:hAnsi="宋体"/>
          <w:bCs/>
          <w:sz w:val="24"/>
        </w:rPr>
        <w:t>（2）负责</w:t>
      </w:r>
      <w:r>
        <w:rPr>
          <w:rFonts w:ascii="宋体" w:hAnsi="宋体"/>
          <w:bCs/>
          <w:sz w:val="24"/>
        </w:rPr>
        <w:t>零星维修日常线上、线下派单，</w:t>
      </w:r>
      <w:r>
        <w:rPr>
          <w:rFonts w:hint="eastAsia" w:ascii="宋体" w:hAnsi="宋体"/>
          <w:bCs/>
          <w:sz w:val="24"/>
        </w:rPr>
        <w:t>工作</w:t>
      </w:r>
      <w:r>
        <w:rPr>
          <w:rFonts w:ascii="宋体" w:hAnsi="宋体"/>
          <w:bCs/>
          <w:sz w:val="24"/>
        </w:rPr>
        <w:t>联系单登记</w:t>
      </w:r>
      <w:r>
        <w:rPr>
          <w:rFonts w:hint="eastAsia" w:ascii="宋体" w:hAnsi="宋体"/>
          <w:bCs/>
          <w:sz w:val="24"/>
        </w:rPr>
        <w:t>、台账建立工作。</w:t>
      </w:r>
    </w:p>
    <w:p w14:paraId="58460527">
      <w:pPr>
        <w:spacing w:line="400" w:lineRule="exact"/>
        <w:rPr>
          <w:rFonts w:ascii="宋体" w:hAnsi="宋体"/>
          <w:bCs/>
          <w:sz w:val="24"/>
        </w:rPr>
      </w:pPr>
      <w:r>
        <w:rPr>
          <w:rFonts w:hint="eastAsia" w:ascii="宋体" w:hAnsi="宋体"/>
          <w:bCs/>
          <w:sz w:val="24"/>
        </w:rPr>
        <w:t>（3）负责</w:t>
      </w:r>
      <w:r>
        <w:rPr>
          <w:rFonts w:ascii="宋体" w:hAnsi="宋体"/>
          <w:bCs/>
          <w:sz w:val="24"/>
        </w:rPr>
        <w:t>零星维修、</w:t>
      </w:r>
      <w:r>
        <w:rPr>
          <w:rFonts w:hint="eastAsia" w:ascii="宋体" w:hAnsi="宋体"/>
          <w:bCs/>
          <w:sz w:val="24"/>
        </w:rPr>
        <w:t>抢急修、</w:t>
      </w:r>
      <w:r>
        <w:rPr>
          <w:rFonts w:ascii="宋体" w:hAnsi="宋体"/>
          <w:bCs/>
          <w:sz w:val="24"/>
        </w:rPr>
        <w:t>专项维修工程</w:t>
      </w:r>
      <w:r>
        <w:rPr>
          <w:rFonts w:hint="eastAsia" w:ascii="宋体" w:hAnsi="宋体"/>
          <w:bCs/>
          <w:sz w:val="24"/>
        </w:rPr>
        <w:t>质量监管，对隐蔽工程、高空作业、动火作业等全程旁站。</w:t>
      </w:r>
    </w:p>
    <w:p w14:paraId="370C094C">
      <w:pPr>
        <w:spacing w:line="400" w:lineRule="exact"/>
        <w:rPr>
          <w:rFonts w:ascii="宋体" w:hAnsi="宋体"/>
          <w:bCs/>
          <w:sz w:val="24"/>
        </w:rPr>
      </w:pPr>
      <w:r>
        <w:rPr>
          <w:rFonts w:hint="eastAsia" w:ascii="宋体" w:hAnsi="宋体"/>
          <w:bCs/>
          <w:sz w:val="24"/>
        </w:rPr>
        <w:t>（4）负责工程质量缺陷的处理，督促检查安全生产，文明施工。</w:t>
      </w:r>
    </w:p>
    <w:p w14:paraId="16B1EE3D">
      <w:pPr>
        <w:spacing w:line="400" w:lineRule="exact"/>
        <w:rPr>
          <w:rFonts w:ascii="宋体" w:hAnsi="宋体"/>
          <w:bCs/>
          <w:sz w:val="24"/>
        </w:rPr>
      </w:pPr>
      <w:r>
        <w:rPr>
          <w:rFonts w:hint="eastAsia" w:ascii="宋体" w:hAnsi="宋体"/>
          <w:bCs/>
          <w:sz w:val="24"/>
        </w:rPr>
        <w:t>（5）负责</w:t>
      </w:r>
      <w:r>
        <w:rPr>
          <w:rFonts w:ascii="宋体" w:hAnsi="宋体"/>
          <w:bCs/>
          <w:sz w:val="24"/>
        </w:rPr>
        <w:t>零星维修、</w:t>
      </w:r>
      <w:r>
        <w:rPr>
          <w:rFonts w:hint="eastAsia" w:ascii="宋体" w:hAnsi="宋体"/>
          <w:bCs/>
          <w:sz w:val="24"/>
        </w:rPr>
        <w:t>抢急修、</w:t>
      </w:r>
      <w:r>
        <w:rPr>
          <w:rFonts w:ascii="宋体" w:hAnsi="宋体"/>
          <w:bCs/>
          <w:sz w:val="24"/>
        </w:rPr>
        <w:t>专项维修结算资料收集、整理、</w:t>
      </w:r>
      <w:r>
        <w:rPr>
          <w:rFonts w:hint="eastAsia" w:ascii="宋体" w:hAnsi="宋体"/>
          <w:bCs/>
          <w:sz w:val="24"/>
        </w:rPr>
        <w:t>复核后报送至采购人。</w:t>
      </w:r>
    </w:p>
    <w:p w14:paraId="7896D8E4">
      <w:pPr>
        <w:spacing w:line="400" w:lineRule="exact"/>
        <w:rPr>
          <w:rFonts w:ascii="宋体" w:hAnsi="宋体"/>
          <w:bCs/>
          <w:sz w:val="24"/>
        </w:rPr>
      </w:pPr>
      <w:r>
        <w:rPr>
          <w:rFonts w:hint="eastAsia" w:ascii="宋体" w:hAnsi="宋体"/>
          <w:bCs/>
          <w:sz w:val="24"/>
        </w:rPr>
        <w:t>（6）负责零星维修</w:t>
      </w:r>
      <w:r>
        <w:rPr>
          <w:rFonts w:ascii="宋体" w:hAnsi="宋体"/>
          <w:bCs/>
          <w:sz w:val="24"/>
        </w:rPr>
        <w:t>、</w:t>
      </w:r>
      <w:r>
        <w:rPr>
          <w:rFonts w:hint="eastAsia" w:ascii="宋体" w:hAnsi="宋体"/>
          <w:bCs/>
          <w:sz w:val="24"/>
        </w:rPr>
        <w:t>抢急修报修平台时效统计、监督。</w:t>
      </w:r>
    </w:p>
    <w:p w14:paraId="6ED9AEFF">
      <w:pPr>
        <w:spacing w:line="400" w:lineRule="exact"/>
        <w:rPr>
          <w:rFonts w:ascii="宋体" w:hAnsi="宋体"/>
          <w:bCs/>
          <w:sz w:val="24"/>
          <w:highlight w:val="yellow"/>
        </w:rPr>
      </w:pPr>
      <w:r>
        <w:rPr>
          <w:rFonts w:hint="eastAsia" w:ascii="宋体" w:hAnsi="宋体"/>
          <w:bCs/>
          <w:sz w:val="24"/>
        </w:rPr>
        <w:t>（7）</w:t>
      </w:r>
      <w:r>
        <w:rPr>
          <w:rFonts w:hint="eastAsia" w:ascii="宋体" w:hAnsi="宋体"/>
          <w:bCs/>
          <w:sz w:val="24"/>
          <w:highlight w:val="none"/>
        </w:rPr>
        <w:t>负责做好日常巡查监</w:t>
      </w:r>
      <w:bookmarkStart w:id="0" w:name="_GoBack"/>
      <w:bookmarkEnd w:id="0"/>
      <w:r>
        <w:rPr>
          <w:rFonts w:hint="eastAsia" w:ascii="宋体" w:hAnsi="宋体"/>
          <w:bCs/>
          <w:sz w:val="24"/>
          <w:highlight w:val="none"/>
        </w:rPr>
        <w:t>理监管日报记录，每月提交监理月报及零星维修</w:t>
      </w:r>
      <w:r>
        <w:rPr>
          <w:rFonts w:ascii="宋体" w:hAnsi="宋体"/>
          <w:bCs/>
          <w:sz w:val="24"/>
          <w:highlight w:val="none"/>
        </w:rPr>
        <w:t>、</w:t>
      </w:r>
      <w:r>
        <w:rPr>
          <w:rFonts w:hint="eastAsia" w:ascii="宋体" w:hAnsi="宋体"/>
          <w:bCs/>
          <w:sz w:val="24"/>
          <w:highlight w:val="none"/>
        </w:rPr>
        <w:t>抢急修分析报告至采购人。</w:t>
      </w:r>
    </w:p>
    <w:p w14:paraId="396BB218">
      <w:pPr>
        <w:spacing w:line="400" w:lineRule="exact"/>
        <w:rPr>
          <w:rFonts w:ascii="宋体" w:hAnsi="宋体"/>
          <w:bCs/>
          <w:sz w:val="24"/>
        </w:rPr>
      </w:pPr>
      <w:r>
        <w:rPr>
          <w:rFonts w:hint="eastAsia" w:ascii="宋体" w:hAnsi="宋体"/>
          <w:bCs/>
          <w:sz w:val="24"/>
        </w:rPr>
        <w:t>（8）负责</w:t>
      </w:r>
      <w:r>
        <w:rPr>
          <w:rFonts w:ascii="宋体" w:hAnsi="宋体"/>
          <w:bCs/>
          <w:sz w:val="24"/>
        </w:rPr>
        <w:t>每学期收集各</w:t>
      </w:r>
      <w:r>
        <w:rPr>
          <w:rFonts w:hint="eastAsia" w:ascii="宋体" w:hAnsi="宋体"/>
          <w:bCs/>
          <w:sz w:val="24"/>
        </w:rPr>
        <w:t>维修定点</w:t>
      </w:r>
      <w:r>
        <w:rPr>
          <w:rFonts w:ascii="宋体" w:hAnsi="宋体"/>
          <w:bCs/>
          <w:sz w:val="24"/>
        </w:rPr>
        <w:t>单位主材报备资料</w:t>
      </w:r>
      <w:r>
        <w:rPr>
          <w:rFonts w:hint="eastAsia" w:ascii="宋体" w:hAnsi="宋体"/>
          <w:bCs/>
          <w:sz w:val="24"/>
        </w:rPr>
        <w:t>，审查工程使用的原材料、半成品、成品、构配件和设备的质量。</w:t>
      </w:r>
    </w:p>
    <w:p w14:paraId="10E4B20A">
      <w:pPr>
        <w:spacing w:line="400" w:lineRule="exact"/>
        <w:rPr>
          <w:rFonts w:ascii="宋体" w:hAnsi="宋体"/>
          <w:bCs/>
          <w:sz w:val="24"/>
        </w:rPr>
      </w:pPr>
      <w:r>
        <w:rPr>
          <w:rFonts w:hint="eastAsia" w:ascii="宋体" w:hAnsi="宋体"/>
          <w:bCs/>
          <w:sz w:val="24"/>
        </w:rPr>
        <w:t>（9）负责定期组织零星维修</w:t>
      </w:r>
      <w:r>
        <w:rPr>
          <w:rFonts w:ascii="宋体" w:hAnsi="宋体"/>
          <w:bCs/>
          <w:sz w:val="24"/>
        </w:rPr>
        <w:t>、</w:t>
      </w:r>
      <w:r>
        <w:rPr>
          <w:rFonts w:hint="eastAsia" w:ascii="宋体" w:hAnsi="宋体"/>
          <w:bCs/>
          <w:sz w:val="24"/>
        </w:rPr>
        <w:t>抢急修项目监理例会。</w:t>
      </w:r>
    </w:p>
    <w:p w14:paraId="7D69EDFC">
      <w:pPr>
        <w:spacing w:line="400" w:lineRule="exact"/>
        <w:rPr>
          <w:rFonts w:ascii="宋体" w:hAnsi="宋体"/>
          <w:bCs/>
          <w:sz w:val="24"/>
        </w:rPr>
      </w:pPr>
      <w:r>
        <w:rPr>
          <w:rFonts w:hint="eastAsia" w:ascii="宋体" w:hAnsi="宋体"/>
          <w:bCs/>
          <w:sz w:val="24"/>
        </w:rPr>
        <w:t>（10）负责完成采购人交办的其他相关工作。</w:t>
      </w:r>
    </w:p>
    <w:p w14:paraId="253D52F0">
      <w:pPr>
        <w:spacing w:line="400" w:lineRule="exact"/>
        <w:rPr>
          <w:rFonts w:ascii="宋体" w:hAnsi="宋体"/>
          <w:b/>
          <w:bCs w:val="0"/>
          <w:sz w:val="24"/>
        </w:rPr>
      </w:pPr>
      <w:r>
        <w:rPr>
          <w:rFonts w:ascii="宋体" w:hAnsi="宋体"/>
          <w:b/>
          <w:bCs w:val="0"/>
          <w:sz w:val="24"/>
        </w:rPr>
        <w:t>8.投标文件的递交</w:t>
      </w:r>
    </w:p>
    <w:p w14:paraId="10A322AF">
      <w:pPr>
        <w:spacing w:line="400" w:lineRule="exact"/>
        <w:rPr>
          <w:rFonts w:ascii="宋体" w:hAnsi="宋体"/>
          <w:bCs/>
          <w:sz w:val="24"/>
        </w:rPr>
      </w:pPr>
      <w:r>
        <w:rPr>
          <w:rFonts w:hint="eastAsia" w:ascii="宋体" w:hAnsi="宋体"/>
          <w:bCs/>
          <w:sz w:val="24"/>
        </w:rPr>
        <w:t>8.1 投标文件递交的截止时间（投标截止时间，下同）为 2026年6月</w:t>
      </w:r>
      <w:r>
        <w:rPr>
          <w:rFonts w:hint="eastAsia" w:ascii="宋体" w:hAnsi="宋体"/>
          <w:bCs/>
          <w:sz w:val="24"/>
          <w:lang w:val="en-US" w:eastAsia="zh-CN"/>
        </w:rPr>
        <w:t>3</w:t>
      </w:r>
      <w:r>
        <w:rPr>
          <w:rFonts w:hint="eastAsia" w:ascii="宋体" w:hAnsi="宋体"/>
          <w:bCs/>
          <w:sz w:val="24"/>
        </w:rPr>
        <w:t>日9时</w:t>
      </w:r>
      <w:r>
        <w:rPr>
          <w:rFonts w:hint="eastAsia" w:ascii="宋体" w:hAnsi="宋体"/>
          <w:bCs/>
          <w:sz w:val="24"/>
          <w:lang w:val="en-US" w:eastAsia="zh-CN"/>
        </w:rPr>
        <w:t>00</w:t>
      </w:r>
      <w:r>
        <w:rPr>
          <w:rFonts w:hint="eastAsia" w:ascii="宋体" w:hAnsi="宋体"/>
          <w:bCs/>
          <w:sz w:val="24"/>
        </w:rPr>
        <w:t>分，投标文件（装文件袋，文件袋封口盖骑缝章，文件袋上注明采购项目名称和供应商全名）递交地点为：宣城市薰化路301号合肥工业大学宣城校区行政楼</w:t>
      </w:r>
      <w:r>
        <w:rPr>
          <w:rFonts w:hint="eastAsia" w:ascii="宋体" w:hAnsi="宋体"/>
          <w:bCs/>
          <w:sz w:val="24"/>
          <w:lang w:val="en-US" w:eastAsia="zh-CN"/>
        </w:rPr>
        <w:t>118室</w:t>
      </w:r>
      <w:r>
        <w:rPr>
          <w:rFonts w:hint="eastAsia" w:ascii="宋体" w:hAnsi="宋体"/>
          <w:bCs/>
          <w:sz w:val="24"/>
        </w:rPr>
        <w:t>，不接受快递（可委托</w:t>
      </w:r>
      <w:r>
        <w:rPr>
          <w:rFonts w:hint="eastAsia" w:ascii="宋体" w:hAnsi="宋体"/>
          <w:bCs/>
          <w:color w:val="000000"/>
          <w:sz w:val="24"/>
        </w:rPr>
        <w:t>送达指定地点</w:t>
      </w:r>
      <w:r>
        <w:rPr>
          <w:rFonts w:hint="eastAsia" w:ascii="宋体" w:hAnsi="宋体"/>
          <w:bCs/>
          <w:sz w:val="24"/>
        </w:rPr>
        <w:t>）。联系人：赵老师，联系电话：0563-3831078。</w:t>
      </w:r>
    </w:p>
    <w:p w14:paraId="77DE226F">
      <w:pPr>
        <w:spacing w:line="400" w:lineRule="exact"/>
        <w:rPr>
          <w:rFonts w:hint="eastAsia" w:ascii="宋体" w:hAnsi="宋体"/>
          <w:bCs/>
          <w:sz w:val="24"/>
        </w:rPr>
      </w:pPr>
      <w:r>
        <w:rPr>
          <w:rFonts w:hint="eastAsia" w:ascii="宋体" w:hAnsi="宋体"/>
          <w:bCs/>
          <w:sz w:val="24"/>
        </w:rPr>
        <w:t>8.2 逾期送达的或者未送达指定地点的投标文件，采购人不予受理。</w:t>
      </w:r>
    </w:p>
    <w:p w14:paraId="713185A1">
      <w:pPr>
        <w:spacing w:line="400" w:lineRule="exact"/>
        <w:rPr>
          <w:rFonts w:ascii="宋体" w:hAnsi="宋体"/>
          <w:bCs/>
          <w:sz w:val="24"/>
        </w:rPr>
      </w:pPr>
      <w:r>
        <w:rPr>
          <w:rFonts w:ascii="宋体" w:hAnsi="宋体"/>
          <w:b/>
          <w:bCs w:val="0"/>
          <w:sz w:val="24"/>
        </w:rPr>
        <w:t>9.评审办法：</w:t>
      </w:r>
      <w:r>
        <w:rPr>
          <w:rFonts w:hint="eastAsia" w:ascii="宋体" w:hAnsi="宋体"/>
          <w:bCs/>
          <w:sz w:val="24"/>
          <w:highlight w:val="none"/>
        </w:rPr>
        <w:t>最低评标价法</w:t>
      </w:r>
      <w:r>
        <w:rPr>
          <w:rFonts w:hint="eastAsia" w:ascii="宋体" w:hAnsi="宋体"/>
          <w:bCs/>
          <w:sz w:val="24"/>
        </w:rPr>
        <w:t>，响应文件满足采购文件全部实质性要求且响应报价最低的供应商为第一中标候选人。</w:t>
      </w:r>
      <w:r>
        <w:rPr>
          <w:rFonts w:hint="eastAsia" w:ascii="宋体" w:hAnsi="宋体"/>
          <w:bCs/>
          <w:sz w:val="24"/>
          <w:lang w:val="en-US" w:eastAsia="zh-CN"/>
        </w:rPr>
        <w:t>本项目分4个包，此包为第1包，兼投不兼中，各包独立评审；同一投标人在多个包均为合格且报价最低时，按包号顺序确定其最前一个包中标资格，后续包由次低价候选人递补。</w:t>
      </w:r>
    </w:p>
    <w:p w14:paraId="0BEB8F7A">
      <w:pPr>
        <w:numPr>
          <w:ilvl w:val="0"/>
          <w:numId w:val="0"/>
        </w:numPr>
        <w:spacing w:line="400" w:lineRule="exact"/>
        <w:rPr>
          <w:rFonts w:hint="eastAsia" w:ascii="宋体" w:hAnsi="宋体"/>
          <w:bCs/>
          <w:sz w:val="24"/>
        </w:rPr>
      </w:pPr>
      <w:r>
        <w:rPr>
          <w:rFonts w:hint="default" w:ascii="宋体" w:hAnsi="宋体" w:eastAsia="宋体" w:cs="Times New Roman"/>
          <w:b/>
          <w:bCs w:val="0"/>
          <w:kern w:val="2"/>
          <w:sz w:val="24"/>
          <w:szCs w:val="24"/>
          <w:lang w:val="en-US" w:eastAsia="zh-CN" w:bidi="ar-SA"/>
        </w:rPr>
        <w:t>10.</w:t>
      </w:r>
      <w:r>
        <w:rPr>
          <w:rFonts w:ascii="宋体" w:hAnsi="宋体"/>
          <w:b/>
          <w:bCs w:val="0"/>
          <w:sz w:val="24"/>
        </w:rPr>
        <w:t>报价时提交材料</w:t>
      </w:r>
      <w:r>
        <w:rPr>
          <w:rFonts w:hint="eastAsia" w:ascii="宋体" w:hAnsi="宋体"/>
          <w:bCs/>
          <w:sz w:val="24"/>
        </w:rPr>
        <w:t>：①本项目报价函；②营业执照及资质证书；③人员名单及资质证书；④其他资料。</w:t>
      </w:r>
    </w:p>
    <w:p w14:paraId="4F78444B">
      <w:pPr>
        <w:numPr>
          <w:ilvl w:val="0"/>
          <w:numId w:val="0"/>
        </w:numPr>
        <w:spacing w:line="400" w:lineRule="exact"/>
        <w:rPr>
          <w:rFonts w:ascii="Times New Roman" w:hAnsi="Times New Roman" w:cs="Times New Roman"/>
          <w:b/>
          <w:bCs/>
          <w:sz w:val="24"/>
          <w:szCs w:val="24"/>
        </w:rPr>
      </w:pPr>
      <w:r>
        <w:rPr>
          <w:rFonts w:hint="eastAsia" w:ascii="Times New Roman" w:hAnsi="Times New Roman" w:cs="Times New Roman"/>
          <w:b/>
          <w:bCs/>
          <w:sz w:val="24"/>
          <w:szCs w:val="24"/>
        </w:rPr>
        <w:t>11.报价函</w:t>
      </w:r>
    </w:p>
    <w:p w14:paraId="1EAB04AF">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：（采购单位名称）</w:t>
      </w:r>
    </w:p>
    <w:p w14:paraId="0A3BE529">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（一）根据已收到的                </w:t>
      </w:r>
      <w:r>
        <w:rPr>
          <w:rFonts w:hint="eastAsia" w:ascii="宋体" w:hAnsi="宋体" w:cs="Times New Roman"/>
          <w:bCs/>
          <w:sz w:val="24"/>
          <w:szCs w:val="24"/>
          <w:lang w:val="en-US" w:eastAsia="zh-CN"/>
        </w:rPr>
        <w:t>监理</w:t>
      </w:r>
      <w:r>
        <w:rPr>
          <w:rFonts w:hint="eastAsia" w:ascii="宋体" w:hAnsi="宋体" w:eastAsia="宋体" w:cs="Times New Roman"/>
          <w:bCs/>
          <w:sz w:val="24"/>
          <w:szCs w:val="24"/>
        </w:rPr>
        <w:t>服务采购文件，遵照规定，我方经考察现场和认真研究上述采购文件后，</w:t>
      </w:r>
      <w:r>
        <w:rPr>
          <w:rFonts w:hint="eastAsia" w:ascii="宋体" w:hAnsi="宋体"/>
          <w:bCs/>
          <w:sz w:val="24"/>
          <w:szCs w:val="24"/>
        </w:rPr>
        <w:t>做出监理报价为</w:t>
      </w:r>
      <w:r>
        <w:rPr>
          <w:rFonts w:hint="eastAsia" w:ascii="宋体" w:hAnsi="宋体"/>
          <w:bCs/>
          <w:sz w:val="24"/>
          <w:szCs w:val="24"/>
          <w:u w:val="none"/>
        </w:rPr>
        <w:t xml:space="preserve">        </w:t>
      </w:r>
      <w:r>
        <w:rPr>
          <w:rFonts w:hint="eastAsia" w:ascii="宋体" w:hAnsi="宋体"/>
          <w:bCs/>
          <w:sz w:val="24"/>
          <w:szCs w:val="24"/>
        </w:rPr>
        <w:t>。</w:t>
      </w:r>
      <w:r>
        <w:rPr>
          <w:rFonts w:hint="eastAsia" w:ascii="宋体" w:hAnsi="宋体" w:eastAsia="宋体" w:cs="Times New Roman"/>
          <w:bCs/>
          <w:sz w:val="24"/>
          <w:szCs w:val="24"/>
        </w:rPr>
        <w:t>愿意承担完成上述</w:t>
      </w:r>
      <w:r>
        <w:rPr>
          <w:rFonts w:hint="eastAsia" w:ascii="宋体" w:hAnsi="宋体" w:cs="Times New Roman"/>
          <w:bCs/>
          <w:sz w:val="24"/>
          <w:szCs w:val="24"/>
          <w:lang w:val="en-US" w:eastAsia="zh-CN"/>
        </w:rPr>
        <w:t>监理</w:t>
      </w:r>
      <w:r>
        <w:rPr>
          <w:rFonts w:hint="eastAsia" w:ascii="宋体" w:hAnsi="宋体" w:eastAsia="宋体" w:cs="Times New Roman"/>
          <w:bCs/>
          <w:sz w:val="24"/>
          <w:szCs w:val="24"/>
        </w:rPr>
        <w:t>服务任务。</w:t>
      </w:r>
    </w:p>
    <w:p w14:paraId="5D18960F">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（二）如果我方中标，我单位保证按照投标文件确定的人员、数量、在合同规定的时间进场。</w:t>
      </w:r>
    </w:p>
    <w:p w14:paraId="74FBE468">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（三）如果我方中标，</w:t>
      </w:r>
      <w:r>
        <w:rPr>
          <w:rFonts w:hint="eastAsia" w:ascii="宋体" w:hAnsi="宋体"/>
          <w:bCs/>
          <w:sz w:val="24"/>
        </w:rPr>
        <w:t>将派出         （常驻校区监理工程师姓名）作为本项目的</w:t>
      </w:r>
      <w:r>
        <w:rPr>
          <w:rFonts w:hint="eastAsia" w:ascii="宋体" w:hAnsi="宋体" w:cs="Times New Roman"/>
          <w:bCs/>
          <w:sz w:val="24"/>
          <w:szCs w:val="24"/>
          <w:lang w:val="en-US" w:eastAsia="zh-CN"/>
        </w:rPr>
        <w:t>监理</w:t>
      </w:r>
      <w:r>
        <w:rPr>
          <w:rFonts w:hint="eastAsia" w:ascii="宋体" w:hAnsi="宋体" w:eastAsia="宋体" w:cs="Times New Roman"/>
          <w:bCs/>
          <w:sz w:val="24"/>
          <w:szCs w:val="24"/>
        </w:rPr>
        <w:t>人员完成本项目，如不满足文件规定，一经查实，将按相关文件进行处罚。</w:t>
      </w:r>
    </w:p>
    <w:p w14:paraId="5E8126E9">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（四）</w:t>
      </w:r>
      <w:r>
        <w:rPr>
          <w:rFonts w:hint="eastAsia" w:ascii="宋体" w:hAnsi="宋体"/>
          <w:bCs/>
          <w:sz w:val="24"/>
        </w:rPr>
        <w:t>我单位将严格按照监理人员执业守则，按照国家相关法规、规范及我方制定的监理大纲、实施细则进行监理，在保证质量、安全的前提下，确保工程按期交付。</w:t>
      </w:r>
    </w:p>
    <w:p w14:paraId="72748485">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（五）贵单位的采购文件、中标通知书和本投标文件将构成约束我们双方的合同。</w:t>
      </w:r>
    </w:p>
    <w:p w14:paraId="05B46592">
      <w:pPr>
        <w:spacing w:line="400" w:lineRule="exact"/>
        <w:rPr>
          <w:rFonts w:ascii="宋体" w:hAnsi="宋体" w:eastAsia="宋体" w:cs="Times New Roman"/>
          <w:bCs/>
          <w:sz w:val="24"/>
          <w:szCs w:val="24"/>
        </w:rPr>
      </w:pPr>
    </w:p>
    <w:p w14:paraId="188EE57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投标单位（法人盖章）：                             </w:t>
      </w:r>
    </w:p>
    <w:p w14:paraId="44A1A0BA">
      <w:pPr>
        <w:spacing w:line="400" w:lineRule="exact"/>
        <w:rPr>
          <w:rFonts w:ascii="宋体" w:hAnsi="宋体" w:eastAsia="宋体" w:cs="Times New Roman"/>
          <w:bCs/>
          <w:sz w:val="24"/>
          <w:szCs w:val="24"/>
        </w:rPr>
      </w:pPr>
    </w:p>
    <w:p w14:paraId="54DF341C">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法定代表人或授权委托人（签字或盖章）               </w:t>
      </w:r>
    </w:p>
    <w:p w14:paraId="4ED373BF">
      <w:pPr>
        <w:spacing w:line="400" w:lineRule="exact"/>
        <w:rPr>
          <w:rFonts w:ascii="宋体" w:hAnsi="宋体" w:eastAsia="宋体" w:cs="Times New Roman"/>
          <w:bCs/>
          <w:sz w:val="24"/>
          <w:szCs w:val="24"/>
        </w:rPr>
      </w:pPr>
    </w:p>
    <w:p w14:paraId="6A65D32B">
      <w:pPr>
        <w:spacing w:line="400" w:lineRule="exact"/>
        <w:rPr>
          <w:rFonts w:ascii="宋体" w:hAnsi="宋体" w:eastAsia="宋体" w:cs="Times New Roman"/>
          <w:bCs/>
          <w:sz w:val="24"/>
          <w:szCs w:val="24"/>
        </w:rPr>
      </w:pPr>
      <w:r>
        <w:rPr>
          <w:rFonts w:hint="eastAsia" w:ascii="宋体" w:hAnsi="宋体" w:eastAsia="宋体" w:cs="Times New Roman"/>
          <w:bCs/>
          <w:sz w:val="24"/>
          <w:szCs w:val="24"/>
        </w:rPr>
        <w:t>日期：     年    月    日</w:t>
      </w:r>
    </w:p>
    <w:p w14:paraId="58E2D430">
      <w:pPr>
        <w:numPr>
          <w:ilvl w:val="-1"/>
          <w:numId w:val="0"/>
        </w:numPr>
        <w:spacing w:line="400" w:lineRule="exact"/>
        <w:rPr>
          <w:rFonts w:hint="eastAsia" w:ascii="宋体" w:hAnsi="宋体"/>
          <w:bCs/>
          <w:sz w:val="24"/>
        </w:rPr>
      </w:pPr>
    </w:p>
    <w:p w14:paraId="38AFDE8C">
      <w:pPr>
        <w:spacing w:line="400" w:lineRule="exact"/>
        <w:rPr>
          <w:rFonts w:ascii="宋体" w:hAnsi="宋体"/>
          <w:b/>
          <w:bCs w:val="0"/>
          <w:sz w:val="24"/>
        </w:rPr>
      </w:pPr>
      <w:r>
        <w:rPr>
          <w:rFonts w:ascii="宋体" w:hAnsi="宋体"/>
          <w:b w:val="0"/>
          <w:bCs/>
          <w:sz w:val="24"/>
        </w:rPr>
        <w:t>报价一览表</w:t>
      </w:r>
      <w:r>
        <w:rPr>
          <w:rFonts w:hint="eastAsia" w:ascii="宋体" w:hAnsi="宋体"/>
          <w:b/>
          <w:sz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1"/>
        <w:gridCol w:w="2001"/>
        <w:gridCol w:w="2310"/>
      </w:tblGrid>
      <w:tr w14:paraId="321C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vAlign w:val="center"/>
          </w:tcPr>
          <w:p w14:paraId="221FF8D1">
            <w:pPr>
              <w:spacing w:line="400" w:lineRule="exact"/>
              <w:jc w:val="center"/>
              <w:rPr>
                <w:rFonts w:ascii="宋体" w:hAnsi="宋体"/>
                <w:bCs/>
                <w:sz w:val="24"/>
              </w:rPr>
            </w:pPr>
            <w:r>
              <w:rPr>
                <w:rFonts w:hint="eastAsia" w:ascii="宋体" w:hAnsi="宋体"/>
                <w:bCs/>
                <w:sz w:val="24"/>
              </w:rPr>
              <w:t>名称</w:t>
            </w:r>
          </w:p>
        </w:tc>
        <w:tc>
          <w:tcPr>
            <w:tcW w:w="2001" w:type="dxa"/>
            <w:vAlign w:val="center"/>
          </w:tcPr>
          <w:p w14:paraId="1882649B">
            <w:pPr>
              <w:spacing w:line="400" w:lineRule="exact"/>
              <w:jc w:val="center"/>
              <w:rPr>
                <w:rFonts w:ascii="宋体" w:hAnsi="宋体"/>
                <w:bCs/>
                <w:sz w:val="24"/>
              </w:rPr>
            </w:pPr>
            <w:r>
              <w:rPr>
                <w:rFonts w:hint="eastAsia" w:ascii="宋体" w:hAnsi="宋体"/>
                <w:bCs/>
                <w:sz w:val="24"/>
              </w:rPr>
              <w:t>服务期限</w:t>
            </w:r>
          </w:p>
        </w:tc>
        <w:tc>
          <w:tcPr>
            <w:tcW w:w="2310" w:type="dxa"/>
            <w:vAlign w:val="center"/>
          </w:tcPr>
          <w:p w14:paraId="16609C5D">
            <w:pPr>
              <w:spacing w:line="400" w:lineRule="exact"/>
              <w:jc w:val="center"/>
              <w:rPr>
                <w:rFonts w:ascii="宋体" w:hAnsi="宋体"/>
                <w:bCs/>
                <w:sz w:val="24"/>
              </w:rPr>
            </w:pPr>
            <w:r>
              <w:rPr>
                <w:rFonts w:hint="eastAsia" w:ascii="宋体" w:hAnsi="宋体"/>
                <w:bCs/>
                <w:sz w:val="24"/>
              </w:rPr>
              <w:t>投标费率报价（%）</w:t>
            </w:r>
          </w:p>
        </w:tc>
      </w:tr>
      <w:tr w14:paraId="00C7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vAlign w:val="center"/>
          </w:tcPr>
          <w:p w14:paraId="33A66427">
            <w:pPr>
              <w:spacing w:line="400" w:lineRule="exact"/>
              <w:ind w:firstLine="480" w:firstLineChars="200"/>
              <w:jc w:val="center"/>
              <w:rPr>
                <w:rFonts w:ascii="宋体" w:hAnsi="宋体"/>
                <w:bCs/>
                <w:sz w:val="24"/>
              </w:rPr>
            </w:pPr>
            <w:r>
              <w:rPr>
                <w:rFonts w:hint="eastAsia" w:ascii="宋体" w:hAnsi="宋体"/>
                <w:b w:val="0"/>
                <w:bCs/>
                <w:sz w:val="24"/>
                <w:lang w:val="en-US" w:eastAsia="zh-CN"/>
              </w:rPr>
              <w:t>第1包：</w:t>
            </w:r>
            <w:r>
              <w:rPr>
                <w:rFonts w:hint="eastAsia" w:ascii="宋体" w:hAnsi="宋体"/>
                <w:bCs/>
                <w:sz w:val="24"/>
              </w:rPr>
              <w:t>合肥工业大学宣城校区2026-2027年度维修改造工程监理服务</w:t>
            </w:r>
          </w:p>
        </w:tc>
        <w:tc>
          <w:tcPr>
            <w:tcW w:w="2001" w:type="dxa"/>
            <w:vAlign w:val="center"/>
          </w:tcPr>
          <w:p w14:paraId="47BE8240">
            <w:pPr>
              <w:spacing w:line="400" w:lineRule="exact"/>
              <w:jc w:val="center"/>
              <w:rPr>
                <w:rFonts w:ascii="宋体" w:hAnsi="宋体"/>
                <w:bCs/>
                <w:sz w:val="24"/>
              </w:rPr>
            </w:pPr>
            <w:r>
              <w:rPr>
                <w:rFonts w:hint="eastAsia" w:ascii="宋体" w:hAnsi="宋体"/>
                <w:bCs/>
                <w:sz w:val="24"/>
              </w:rPr>
              <w:t>1年</w:t>
            </w:r>
          </w:p>
        </w:tc>
        <w:tc>
          <w:tcPr>
            <w:tcW w:w="2310" w:type="dxa"/>
            <w:vAlign w:val="center"/>
          </w:tcPr>
          <w:p w14:paraId="275FA05C">
            <w:pPr>
              <w:spacing w:line="400" w:lineRule="exact"/>
              <w:jc w:val="center"/>
              <w:rPr>
                <w:rFonts w:ascii="宋体" w:hAnsi="宋体"/>
                <w:bCs/>
                <w:sz w:val="24"/>
              </w:rPr>
            </w:pPr>
          </w:p>
        </w:tc>
      </w:tr>
    </w:tbl>
    <w:p w14:paraId="7C22C5D9">
      <w:pPr>
        <w:spacing w:line="460" w:lineRule="exact"/>
        <w:rPr>
          <w:rFonts w:ascii="宋体" w:hAnsi="宋体"/>
          <w:bCs/>
          <w:sz w:val="24"/>
        </w:rPr>
      </w:pPr>
      <w:r>
        <w:rPr>
          <w:rFonts w:hint="eastAsia" w:ascii="宋体" w:hAnsi="宋体"/>
          <w:bCs/>
          <w:sz w:val="24"/>
        </w:rPr>
        <w:t>投标人：（公章）                     联系人：</w:t>
      </w:r>
    </w:p>
    <w:p w14:paraId="3280E0CA">
      <w:pPr>
        <w:spacing w:line="460" w:lineRule="exact"/>
        <w:rPr>
          <w:rFonts w:eastAsia="仿宋_GB2312"/>
          <w:bCs/>
          <w:sz w:val="22"/>
          <w:szCs w:val="20"/>
        </w:rPr>
      </w:pPr>
      <w:r>
        <w:rPr>
          <w:rFonts w:hint="eastAsia" w:ascii="宋体" w:hAnsi="宋体"/>
          <w:bCs/>
          <w:sz w:val="24"/>
        </w:rPr>
        <w:t>报价日期：                          联系电话：</w:t>
      </w:r>
    </w:p>
    <w:p w14:paraId="383EC65C">
      <w:pPr>
        <w:pStyle w:val="3"/>
        <w:keepNext w:val="0"/>
        <w:keepLines w:val="0"/>
        <w:spacing w:before="0" w:after="0" w:line="400" w:lineRule="exact"/>
        <w:rPr>
          <w:rFonts w:ascii="宋体" w:hAnsi="宋体" w:eastAsia="宋体"/>
          <w:b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C821">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53035"/>
              <wp:effectExtent l="0" t="0" r="3175" b="127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96850" cy="153035"/>
                      </a:xfrm>
                      <a:prstGeom prst="rect">
                        <a:avLst/>
                      </a:prstGeom>
                      <a:noFill/>
                      <a:ln>
                        <a:noFill/>
                      </a:ln>
                    </wps:spPr>
                    <wps:txbx>
                      <w:txbxContent>
                        <w:p w14:paraId="621943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2.05pt;width:15.5pt;mso-position-horizontal:center;mso-position-horizontal-relative:margin;mso-wrap-style:none;z-index:251659264;mso-width-relative:page;mso-height-relative:page;" filled="f" stroked="f" coordsize="21600,21600" o:gfxdata="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W51j7RAAAAAwEAAA8AAAAAAAAAAQAgAAAAIgAAAGRycy9k&#10;b3ducmV2LnhtbFBLAQIUABQAAAAIAIdO4kBacGBlCQIAAAIEAAAOAAAAAAAAAAEAIAAAACABAABk&#10;cnMvZTJvRG9jLnhtbFBLBQYAAAAABgAGAFkBAACbBQAAAAA=&#10;">
              <v:fill on="f" focussize="0,0"/>
              <v:stroke on="f"/>
              <v:imagedata o:title=""/>
              <o:lock v:ext="edit" aspectratio="f"/>
              <v:textbox inset="0mm,0mm,0mm,0mm" style="mso-fit-shape-to-text:t;">
                <w:txbxContent>
                  <w:p w14:paraId="621943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7856D"/>
    <w:multiLevelType w:val="singleLevel"/>
    <w:tmpl w:val="D9B785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8B"/>
    <w:rsid w:val="00066F1C"/>
    <w:rsid w:val="00091F8A"/>
    <w:rsid w:val="000A368F"/>
    <w:rsid w:val="000A4AA5"/>
    <w:rsid w:val="000C42C3"/>
    <w:rsid w:val="000E2196"/>
    <w:rsid w:val="000F7947"/>
    <w:rsid w:val="0011370A"/>
    <w:rsid w:val="001159DC"/>
    <w:rsid w:val="0012666D"/>
    <w:rsid w:val="00130077"/>
    <w:rsid w:val="0014795D"/>
    <w:rsid w:val="00152749"/>
    <w:rsid w:val="001562DF"/>
    <w:rsid w:val="00197261"/>
    <w:rsid w:val="001E2378"/>
    <w:rsid w:val="0020333D"/>
    <w:rsid w:val="002036F9"/>
    <w:rsid w:val="00213901"/>
    <w:rsid w:val="0022068D"/>
    <w:rsid w:val="00241242"/>
    <w:rsid w:val="00243ADA"/>
    <w:rsid w:val="0025687B"/>
    <w:rsid w:val="00281A69"/>
    <w:rsid w:val="002A6D46"/>
    <w:rsid w:val="002E0668"/>
    <w:rsid w:val="002E40D3"/>
    <w:rsid w:val="002E75AA"/>
    <w:rsid w:val="002F5056"/>
    <w:rsid w:val="00337110"/>
    <w:rsid w:val="003D1C97"/>
    <w:rsid w:val="003D78D8"/>
    <w:rsid w:val="00410F0B"/>
    <w:rsid w:val="004209F7"/>
    <w:rsid w:val="004723D7"/>
    <w:rsid w:val="005141FB"/>
    <w:rsid w:val="0053244B"/>
    <w:rsid w:val="00562EFE"/>
    <w:rsid w:val="005C509A"/>
    <w:rsid w:val="005C70D6"/>
    <w:rsid w:val="00633EE8"/>
    <w:rsid w:val="00741BC5"/>
    <w:rsid w:val="00762719"/>
    <w:rsid w:val="007D44C9"/>
    <w:rsid w:val="00822FD6"/>
    <w:rsid w:val="0083154D"/>
    <w:rsid w:val="00837CE4"/>
    <w:rsid w:val="008A318B"/>
    <w:rsid w:val="008C1CD6"/>
    <w:rsid w:val="008D73E6"/>
    <w:rsid w:val="009633AB"/>
    <w:rsid w:val="00A02882"/>
    <w:rsid w:val="00A06826"/>
    <w:rsid w:val="00A10432"/>
    <w:rsid w:val="00A17EAA"/>
    <w:rsid w:val="00A63CAB"/>
    <w:rsid w:val="00A95EAC"/>
    <w:rsid w:val="00AC23EF"/>
    <w:rsid w:val="00AE7689"/>
    <w:rsid w:val="00B02581"/>
    <w:rsid w:val="00B03BAC"/>
    <w:rsid w:val="00B435B2"/>
    <w:rsid w:val="00B918E8"/>
    <w:rsid w:val="00B96518"/>
    <w:rsid w:val="00C4103A"/>
    <w:rsid w:val="00C610FF"/>
    <w:rsid w:val="00CC5DA3"/>
    <w:rsid w:val="00D14DDE"/>
    <w:rsid w:val="00D82BAB"/>
    <w:rsid w:val="00DD2BA9"/>
    <w:rsid w:val="00E51D68"/>
    <w:rsid w:val="00E52D7D"/>
    <w:rsid w:val="00E719A8"/>
    <w:rsid w:val="00E8465B"/>
    <w:rsid w:val="00E92544"/>
    <w:rsid w:val="00E973A4"/>
    <w:rsid w:val="00EA235B"/>
    <w:rsid w:val="00EC00B3"/>
    <w:rsid w:val="00F01C8F"/>
    <w:rsid w:val="00F23815"/>
    <w:rsid w:val="00F359A1"/>
    <w:rsid w:val="00F44FBE"/>
    <w:rsid w:val="00F476B4"/>
    <w:rsid w:val="00FE2DE3"/>
    <w:rsid w:val="03A96920"/>
    <w:rsid w:val="07202C4A"/>
    <w:rsid w:val="0AFD6F25"/>
    <w:rsid w:val="0F2174B7"/>
    <w:rsid w:val="11BD46CE"/>
    <w:rsid w:val="1EDE09B6"/>
    <w:rsid w:val="253D6CA8"/>
    <w:rsid w:val="26D76F8D"/>
    <w:rsid w:val="30187038"/>
    <w:rsid w:val="40C003E6"/>
    <w:rsid w:val="4A503E5A"/>
    <w:rsid w:val="4B3509A5"/>
    <w:rsid w:val="5100195E"/>
    <w:rsid w:val="5E1B2049"/>
    <w:rsid w:val="61E81B6D"/>
    <w:rsid w:val="716D3385"/>
    <w:rsid w:val="740A1A08"/>
    <w:rsid w:val="74FA3E77"/>
    <w:rsid w:val="7AFD1314"/>
    <w:rsid w:val="7CDB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spacing w:before="280" w:after="290" w:line="376" w:lineRule="auto"/>
      <w:outlineLvl w:val="4"/>
    </w:pPr>
    <w:rPr>
      <w:b/>
      <w:bCs/>
      <w:sz w:val="28"/>
      <w:szCs w:val="28"/>
    </w:rPr>
  </w:style>
  <w:style w:type="paragraph" w:styleId="7">
    <w:name w:val="heading 6"/>
    <w:basedOn w:val="1"/>
    <w:next w:val="1"/>
    <w:link w:val="4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42"/>
    <w:qFormat/>
    <w:uiPriority w:val="0"/>
    <w:pPr>
      <w:keepNext/>
      <w:keepLines/>
      <w:spacing w:before="240" w:after="64" w:line="320" w:lineRule="auto"/>
      <w:outlineLvl w:val="6"/>
    </w:pPr>
    <w:rPr>
      <w:b/>
      <w:bCs/>
      <w:sz w:val="24"/>
    </w:rPr>
  </w:style>
  <w:style w:type="paragraph" w:styleId="9">
    <w:name w:val="heading 8"/>
    <w:basedOn w:val="1"/>
    <w:next w:val="1"/>
    <w:link w:val="43"/>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44"/>
    <w:qFormat/>
    <w:uiPriority w:val="0"/>
    <w:pPr>
      <w:keepNext/>
      <w:keepLines/>
      <w:spacing w:before="240" w:after="64" w:line="320" w:lineRule="auto"/>
      <w:outlineLvl w:val="8"/>
    </w:pPr>
    <w:rPr>
      <w:rFonts w:ascii="Arial" w:hAnsi="Arial" w:eastAsia="黑体"/>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link w:val="52"/>
    <w:semiHidden/>
    <w:qFormat/>
    <w:uiPriority w:val="0"/>
    <w:pPr>
      <w:shd w:val="clear" w:color="auto" w:fill="000080"/>
    </w:pPr>
    <w:rPr>
      <w:szCs w:val="20"/>
    </w:rPr>
  </w:style>
  <w:style w:type="paragraph" w:styleId="13">
    <w:name w:val="Salutation"/>
    <w:basedOn w:val="1"/>
    <w:next w:val="1"/>
    <w:link w:val="51"/>
    <w:qFormat/>
    <w:uiPriority w:val="0"/>
    <w:rPr>
      <w:rFonts w:ascii="仿宋_GB2312" w:eastAsia="仿宋_GB2312"/>
      <w:sz w:val="28"/>
      <w:szCs w:val="20"/>
    </w:rPr>
  </w:style>
  <w:style w:type="paragraph" w:styleId="14">
    <w:name w:val="Closing"/>
    <w:basedOn w:val="1"/>
    <w:link w:val="56"/>
    <w:qFormat/>
    <w:uiPriority w:val="0"/>
    <w:pPr>
      <w:ind w:left="2100" w:leftChars="2100"/>
    </w:pPr>
    <w:rPr>
      <w:rFonts w:hint="eastAsia" w:ascii="仿宋_GB2312" w:eastAsia="仿宋_GB2312"/>
      <w:sz w:val="30"/>
    </w:rPr>
  </w:style>
  <w:style w:type="paragraph" w:styleId="15">
    <w:name w:val="Body Text"/>
    <w:basedOn w:val="1"/>
    <w:link w:val="50"/>
    <w:qFormat/>
    <w:uiPriority w:val="0"/>
    <w:pPr>
      <w:jc w:val="center"/>
    </w:pPr>
    <w:rPr>
      <w:rFonts w:eastAsia="黑体"/>
      <w:sz w:val="44"/>
      <w:szCs w:val="20"/>
    </w:rPr>
  </w:style>
  <w:style w:type="paragraph" w:styleId="16">
    <w:name w:val="Body Text Indent"/>
    <w:basedOn w:val="1"/>
    <w:link w:val="47"/>
    <w:qFormat/>
    <w:uiPriority w:val="0"/>
    <w:pPr>
      <w:ind w:firstLine="420"/>
    </w:pPr>
    <w:rPr>
      <w:sz w:val="22"/>
      <w:szCs w:val="20"/>
    </w:rPr>
  </w:style>
  <w:style w:type="paragraph" w:styleId="17">
    <w:name w:val="Plain Text"/>
    <w:basedOn w:val="1"/>
    <w:link w:val="54"/>
    <w:qFormat/>
    <w:uiPriority w:val="0"/>
    <w:rPr>
      <w:rFonts w:ascii="宋体" w:hAnsi="Courier New" w:cs="Courier New"/>
      <w:szCs w:val="21"/>
    </w:rPr>
  </w:style>
  <w:style w:type="paragraph" w:styleId="18">
    <w:name w:val="Date"/>
    <w:basedOn w:val="1"/>
    <w:next w:val="1"/>
    <w:link w:val="45"/>
    <w:qFormat/>
    <w:uiPriority w:val="0"/>
    <w:rPr>
      <w:rFonts w:eastAsia="仿宋_GB2312" w:asciiTheme="minorHAnsi" w:hAnsiTheme="minorHAnsi" w:cstheme="minorBidi"/>
      <w:sz w:val="32"/>
      <w:szCs w:val="22"/>
    </w:rPr>
  </w:style>
  <w:style w:type="paragraph" w:styleId="19">
    <w:name w:val="Body Text Indent 2"/>
    <w:basedOn w:val="1"/>
    <w:link w:val="46"/>
    <w:qFormat/>
    <w:uiPriority w:val="0"/>
    <w:pPr>
      <w:spacing w:line="360" w:lineRule="auto"/>
      <w:ind w:firstLine="450"/>
    </w:pPr>
    <w:rPr>
      <w:sz w:val="22"/>
      <w:szCs w:val="20"/>
    </w:rPr>
  </w:style>
  <w:style w:type="paragraph" w:styleId="20">
    <w:name w:val="Balloon Text"/>
    <w:basedOn w:val="1"/>
    <w:link w:val="65"/>
    <w:semiHidden/>
    <w:unhideWhenUsed/>
    <w:qFormat/>
    <w:uiPriority w:val="99"/>
    <w:rPr>
      <w:sz w:val="18"/>
      <w:szCs w:val="18"/>
    </w:rPr>
  </w:style>
  <w:style w:type="paragraph" w:styleId="21">
    <w:name w:val="footer"/>
    <w:basedOn w:val="1"/>
    <w:link w:val="35"/>
    <w:unhideWhenUsed/>
    <w:qFormat/>
    <w:uiPriority w:val="0"/>
    <w:pPr>
      <w:tabs>
        <w:tab w:val="center" w:pos="4153"/>
        <w:tab w:val="right" w:pos="8306"/>
      </w:tabs>
      <w:snapToGrid w:val="0"/>
      <w:jc w:val="left"/>
    </w:pPr>
    <w:rPr>
      <w:sz w:val="18"/>
      <w:szCs w:val="18"/>
    </w:rPr>
  </w:style>
  <w:style w:type="paragraph" w:styleId="22">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index heading"/>
    <w:basedOn w:val="1"/>
    <w:next w:val="24"/>
    <w:semiHidden/>
    <w:qFormat/>
    <w:uiPriority w:val="0"/>
  </w:style>
  <w:style w:type="paragraph" w:styleId="24">
    <w:name w:val="index 1"/>
    <w:basedOn w:val="1"/>
    <w:next w:val="1"/>
    <w:semiHidden/>
    <w:qFormat/>
    <w:uiPriority w:val="0"/>
    <w:rPr>
      <w:rFonts w:ascii="宋体" w:hAnsi="宋体"/>
      <w:b/>
      <w:bCs/>
    </w:rPr>
  </w:style>
  <w:style w:type="paragraph" w:styleId="25">
    <w:name w:val="List"/>
    <w:basedOn w:val="1"/>
    <w:qFormat/>
    <w:uiPriority w:val="0"/>
    <w:pPr>
      <w:ind w:left="200" w:hanging="200" w:hangingChars="200"/>
    </w:pPr>
    <w:rPr>
      <w:szCs w:val="20"/>
    </w:rPr>
  </w:style>
  <w:style w:type="paragraph" w:styleId="26">
    <w:name w:val="Body Text Indent 3"/>
    <w:basedOn w:val="1"/>
    <w:link w:val="48"/>
    <w:qFormat/>
    <w:uiPriority w:val="0"/>
    <w:pPr>
      <w:spacing w:line="540" w:lineRule="exact"/>
      <w:ind w:left="570"/>
    </w:pPr>
    <w:rPr>
      <w:rFonts w:ascii="宋体" w:hAnsi="宋体"/>
      <w:sz w:val="30"/>
      <w:szCs w:val="20"/>
    </w:rPr>
  </w:style>
  <w:style w:type="paragraph" w:styleId="27">
    <w:name w:val="Body Text 2"/>
    <w:basedOn w:val="1"/>
    <w:link w:val="55"/>
    <w:qFormat/>
    <w:uiPriority w:val="0"/>
    <w:pPr>
      <w:spacing w:line="540" w:lineRule="exact"/>
    </w:pPr>
    <w:rPr>
      <w:rFonts w:ascii="仿宋_GB2312" w:eastAsia="仿宋_GB2312"/>
      <w:sz w:val="28"/>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qFormat/>
    <w:uiPriority w:val="0"/>
    <w:rPr>
      <w:color w:val="800080"/>
      <w:u w:val="none"/>
    </w:rPr>
  </w:style>
  <w:style w:type="character" w:styleId="33">
    <w:name w:val="Hyperlink"/>
    <w:basedOn w:val="30"/>
    <w:qFormat/>
    <w:uiPriority w:val="0"/>
    <w:rPr>
      <w:color w:val="0000FF"/>
      <w:u w:val="none"/>
    </w:rPr>
  </w:style>
  <w:style w:type="character" w:customStyle="1" w:styleId="34">
    <w:name w:val="页眉 字符"/>
    <w:basedOn w:val="30"/>
    <w:link w:val="22"/>
    <w:semiHidden/>
    <w:qFormat/>
    <w:uiPriority w:val="0"/>
    <w:rPr>
      <w:sz w:val="18"/>
      <w:szCs w:val="18"/>
    </w:rPr>
  </w:style>
  <w:style w:type="character" w:customStyle="1" w:styleId="35">
    <w:name w:val="页脚 字符"/>
    <w:basedOn w:val="30"/>
    <w:link w:val="21"/>
    <w:semiHidden/>
    <w:qFormat/>
    <w:uiPriority w:val="0"/>
    <w:rPr>
      <w:sz w:val="18"/>
      <w:szCs w:val="18"/>
    </w:rPr>
  </w:style>
  <w:style w:type="character" w:customStyle="1" w:styleId="36">
    <w:name w:val="标题 1 字符"/>
    <w:basedOn w:val="30"/>
    <w:link w:val="2"/>
    <w:qFormat/>
    <w:uiPriority w:val="0"/>
    <w:rPr>
      <w:rFonts w:ascii="Times New Roman" w:hAnsi="Times New Roman" w:eastAsia="宋体" w:cs="Times New Roman"/>
      <w:b/>
      <w:bCs/>
      <w:kern w:val="44"/>
      <w:sz w:val="44"/>
      <w:szCs w:val="44"/>
    </w:rPr>
  </w:style>
  <w:style w:type="character" w:customStyle="1" w:styleId="37">
    <w:name w:val="标题 2 字符"/>
    <w:basedOn w:val="30"/>
    <w:link w:val="3"/>
    <w:qFormat/>
    <w:uiPriority w:val="0"/>
    <w:rPr>
      <w:rFonts w:ascii="Arial" w:hAnsi="Arial" w:eastAsia="黑体" w:cs="Times New Roman"/>
      <w:b/>
      <w:bCs/>
      <w:sz w:val="32"/>
      <w:szCs w:val="32"/>
    </w:rPr>
  </w:style>
  <w:style w:type="character" w:customStyle="1" w:styleId="38">
    <w:name w:val="标题 3 字符"/>
    <w:basedOn w:val="30"/>
    <w:link w:val="4"/>
    <w:semiHidden/>
    <w:qFormat/>
    <w:uiPriority w:val="9"/>
    <w:rPr>
      <w:rFonts w:ascii="Times New Roman" w:hAnsi="Times New Roman" w:eastAsia="宋体" w:cs="Times New Roman"/>
      <w:b/>
      <w:bCs/>
      <w:sz w:val="32"/>
      <w:szCs w:val="32"/>
    </w:rPr>
  </w:style>
  <w:style w:type="character" w:customStyle="1" w:styleId="39">
    <w:name w:val="标题 4 字符"/>
    <w:basedOn w:val="30"/>
    <w:link w:val="5"/>
    <w:qFormat/>
    <w:uiPriority w:val="0"/>
    <w:rPr>
      <w:rFonts w:ascii="Arial" w:hAnsi="Arial" w:eastAsia="黑体" w:cs="Times New Roman"/>
      <w:b/>
      <w:bCs/>
      <w:sz w:val="28"/>
      <w:szCs w:val="28"/>
    </w:rPr>
  </w:style>
  <w:style w:type="character" w:customStyle="1" w:styleId="40">
    <w:name w:val="标题 5 字符"/>
    <w:basedOn w:val="30"/>
    <w:link w:val="6"/>
    <w:qFormat/>
    <w:uiPriority w:val="0"/>
    <w:rPr>
      <w:rFonts w:ascii="Times New Roman" w:hAnsi="Times New Roman" w:eastAsia="宋体" w:cs="Times New Roman"/>
      <w:b/>
      <w:bCs/>
      <w:sz w:val="28"/>
      <w:szCs w:val="28"/>
    </w:rPr>
  </w:style>
  <w:style w:type="character" w:customStyle="1" w:styleId="41">
    <w:name w:val="标题 6 字符"/>
    <w:basedOn w:val="30"/>
    <w:link w:val="7"/>
    <w:qFormat/>
    <w:uiPriority w:val="0"/>
    <w:rPr>
      <w:rFonts w:ascii="Arial" w:hAnsi="Arial" w:eastAsia="黑体" w:cs="Times New Roman"/>
      <w:b/>
      <w:bCs/>
      <w:sz w:val="24"/>
      <w:szCs w:val="24"/>
    </w:rPr>
  </w:style>
  <w:style w:type="character" w:customStyle="1" w:styleId="42">
    <w:name w:val="标题 7 字符"/>
    <w:basedOn w:val="30"/>
    <w:link w:val="8"/>
    <w:qFormat/>
    <w:uiPriority w:val="0"/>
    <w:rPr>
      <w:rFonts w:ascii="Times New Roman" w:hAnsi="Times New Roman" w:eastAsia="宋体" w:cs="Times New Roman"/>
      <w:b/>
      <w:bCs/>
      <w:sz w:val="24"/>
      <w:szCs w:val="24"/>
    </w:rPr>
  </w:style>
  <w:style w:type="character" w:customStyle="1" w:styleId="43">
    <w:name w:val="标题 8 字符"/>
    <w:basedOn w:val="30"/>
    <w:link w:val="9"/>
    <w:qFormat/>
    <w:uiPriority w:val="0"/>
    <w:rPr>
      <w:rFonts w:ascii="Arial" w:hAnsi="Arial" w:eastAsia="黑体" w:cs="Times New Roman"/>
      <w:sz w:val="24"/>
      <w:szCs w:val="24"/>
    </w:rPr>
  </w:style>
  <w:style w:type="character" w:customStyle="1" w:styleId="44">
    <w:name w:val="标题 9 字符"/>
    <w:basedOn w:val="30"/>
    <w:link w:val="10"/>
    <w:qFormat/>
    <w:uiPriority w:val="0"/>
    <w:rPr>
      <w:rFonts w:ascii="Arial" w:hAnsi="Arial" w:eastAsia="黑体" w:cs="Times New Roman"/>
      <w:szCs w:val="21"/>
    </w:rPr>
  </w:style>
  <w:style w:type="character" w:customStyle="1" w:styleId="45">
    <w:name w:val="日期 字符"/>
    <w:basedOn w:val="30"/>
    <w:link w:val="18"/>
    <w:qFormat/>
    <w:uiPriority w:val="0"/>
    <w:rPr>
      <w:rFonts w:eastAsia="仿宋_GB2312"/>
      <w:sz w:val="32"/>
    </w:rPr>
  </w:style>
  <w:style w:type="character" w:customStyle="1" w:styleId="46">
    <w:name w:val="正文文本缩进 2 字符"/>
    <w:basedOn w:val="30"/>
    <w:link w:val="19"/>
    <w:qFormat/>
    <w:uiPriority w:val="0"/>
    <w:rPr>
      <w:rFonts w:ascii="Times New Roman" w:hAnsi="Times New Roman" w:eastAsia="宋体" w:cs="Times New Roman"/>
      <w:sz w:val="22"/>
      <w:szCs w:val="20"/>
    </w:rPr>
  </w:style>
  <w:style w:type="character" w:customStyle="1" w:styleId="47">
    <w:name w:val="正文文本缩进 字符"/>
    <w:basedOn w:val="30"/>
    <w:link w:val="16"/>
    <w:qFormat/>
    <w:uiPriority w:val="0"/>
    <w:rPr>
      <w:rFonts w:ascii="Times New Roman" w:hAnsi="Times New Roman" w:eastAsia="宋体" w:cs="Times New Roman"/>
      <w:sz w:val="22"/>
      <w:szCs w:val="20"/>
    </w:rPr>
  </w:style>
  <w:style w:type="character" w:customStyle="1" w:styleId="48">
    <w:name w:val="正文文本缩进 3 字符"/>
    <w:basedOn w:val="30"/>
    <w:link w:val="26"/>
    <w:qFormat/>
    <w:uiPriority w:val="0"/>
    <w:rPr>
      <w:rFonts w:ascii="宋体" w:hAnsi="宋体" w:eastAsia="宋体" w:cs="Times New Roman"/>
      <w:sz w:val="30"/>
      <w:szCs w:val="20"/>
    </w:rPr>
  </w:style>
  <w:style w:type="character" w:customStyle="1" w:styleId="49">
    <w:name w:val="日期 Char1"/>
    <w:basedOn w:val="30"/>
    <w:semiHidden/>
    <w:qFormat/>
    <w:uiPriority w:val="0"/>
    <w:rPr>
      <w:rFonts w:ascii="Times New Roman" w:hAnsi="Times New Roman" w:eastAsia="宋体" w:cs="Times New Roman"/>
      <w:szCs w:val="24"/>
    </w:rPr>
  </w:style>
  <w:style w:type="character" w:customStyle="1" w:styleId="50">
    <w:name w:val="正文文本 字符"/>
    <w:basedOn w:val="30"/>
    <w:link w:val="15"/>
    <w:qFormat/>
    <w:uiPriority w:val="0"/>
    <w:rPr>
      <w:rFonts w:ascii="Times New Roman" w:hAnsi="Times New Roman" w:eastAsia="黑体" w:cs="Times New Roman"/>
      <w:sz w:val="44"/>
      <w:szCs w:val="20"/>
    </w:rPr>
  </w:style>
  <w:style w:type="character" w:customStyle="1" w:styleId="51">
    <w:name w:val="称呼 字符"/>
    <w:basedOn w:val="30"/>
    <w:link w:val="13"/>
    <w:qFormat/>
    <w:uiPriority w:val="0"/>
    <w:rPr>
      <w:rFonts w:ascii="仿宋_GB2312" w:hAnsi="Times New Roman" w:eastAsia="仿宋_GB2312" w:cs="Times New Roman"/>
      <w:sz w:val="28"/>
      <w:szCs w:val="20"/>
    </w:rPr>
  </w:style>
  <w:style w:type="character" w:customStyle="1" w:styleId="52">
    <w:name w:val="文档结构图 字符"/>
    <w:basedOn w:val="30"/>
    <w:link w:val="12"/>
    <w:semiHidden/>
    <w:qFormat/>
    <w:uiPriority w:val="0"/>
    <w:rPr>
      <w:rFonts w:ascii="Times New Roman" w:hAnsi="Times New Roman" w:eastAsia="宋体" w:cs="Times New Roman"/>
      <w:szCs w:val="20"/>
      <w:shd w:val="clear" w:color="auto" w:fill="000080"/>
    </w:rPr>
  </w:style>
  <w:style w:type="paragraph" w:customStyle="1" w:styleId="53">
    <w:name w:val="表格格式"/>
    <w:basedOn w:val="1"/>
    <w:qFormat/>
    <w:uiPriority w:val="0"/>
    <w:pPr>
      <w:spacing w:line="360" w:lineRule="exact"/>
      <w:ind w:left="-91"/>
      <w:jc w:val="left"/>
    </w:pPr>
    <w:rPr>
      <w:rFonts w:ascii="宋体"/>
      <w:kern w:val="0"/>
      <w:sz w:val="24"/>
      <w:szCs w:val="11"/>
    </w:rPr>
  </w:style>
  <w:style w:type="character" w:customStyle="1" w:styleId="54">
    <w:name w:val="纯文本 字符"/>
    <w:basedOn w:val="30"/>
    <w:link w:val="17"/>
    <w:qFormat/>
    <w:uiPriority w:val="0"/>
    <w:rPr>
      <w:rFonts w:ascii="宋体" w:hAnsi="Courier New" w:eastAsia="宋体" w:cs="Courier New"/>
      <w:szCs w:val="21"/>
    </w:rPr>
  </w:style>
  <w:style w:type="character" w:customStyle="1" w:styleId="55">
    <w:name w:val="正文文本 2 字符"/>
    <w:basedOn w:val="30"/>
    <w:link w:val="27"/>
    <w:qFormat/>
    <w:uiPriority w:val="0"/>
    <w:rPr>
      <w:rFonts w:ascii="仿宋_GB2312" w:hAnsi="Times New Roman" w:eastAsia="仿宋_GB2312" w:cs="Times New Roman"/>
      <w:sz w:val="28"/>
      <w:szCs w:val="20"/>
    </w:rPr>
  </w:style>
  <w:style w:type="character" w:customStyle="1" w:styleId="56">
    <w:name w:val="结束语 字符"/>
    <w:basedOn w:val="30"/>
    <w:link w:val="14"/>
    <w:qFormat/>
    <w:uiPriority w:val="0"/>
    <w:rPr>
      <w:rFonts w:ascii="仿宋_GB2312" w:hAnsi="Times New Roman" w:eastAsia="仿宋_GB2312" w:cs="Times New Roman"/>
      <w:sz w:val="30"/>
      <w:szCs w:val="24"/>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0">
    <w:name w:val="Char Char1 Char Char Char Char"/>
    <w:basedOn w:val="3"/>
    <w:next w:val="1"/>
    <w:qFormat/>
    <w:uiPriority w:val="0"/>
    <w:pPr>
      <w:snapToGrid w:val="0"/>
      <w:spacing w:before="120" w:after="120" w:line="240" w:lineRule="auto"/>
      <w:jc w:val="left"/>
    </w:pPr>
  </w:style>
  <w:style w:type="paragraph" w:customStyle="1" w:styleId="61">
    <w:name w:val="Char"/>
    <w:basedOn w:val="1"/>
    <w:qFormat/>
    <w:uiPriority w:val="0"/>
    <w:rPr>
      <w:rFonts w:ascii="Tahoma" w:hAnsi="Tahoma"/>
      <w:sz w:val="24"/>
      <w:szCs w:val="20"/>
    </w:rPr>
  </w:style>
  <w:style w:type="paragraph" w:customStyle="1" w:styleId="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3">
    <w:name w:val="Char1"/>
    <w:basedOn w:val="1"/>
    <w:qFormat/>
    <w:uiPriority w:val="0"/>
    <w:rPr>
      <w:rFonts w:ascii="Tahoma" w:hAnsi="Tahoma"/>
      <w:sz w:val="24"/>
      <w:szCs w:val="20"/>
    </w:rPr>
  </w:style>
  <w:style w:type="paragraph" w:styleId="64">
    <w:name w:val="List Paragraph"/>
    <w:basedOn w:val="1"/>
    <w:qFormat/>
    <w:uiPriority w:val="0"/>
    <w:pPr>
      <w:ind w:firstLine="420" w:firstLineChars="200"/>
    </w:pPr>
    <w:rPr>
      <w:rFonts w:ascii="Calibri" w:hAnsi="Calibri"/>
      <w:szCs w:val="22"/>
    </w:rPr>
  </w:style>
  <w:style w:type="character" w:customStyle="1" w:styleId="65">
    <w:name w:val="批注框文本 字符"/>
    <w:basedOn w:val="30"/>
    <w:link w:val="20"/>
    <w:semiHidden/>
    <w:qFormat/>
    <w:uiPriority w:val="99"/>
    <w:rPr>
      <w:rFonts w:ascii="Times New Roman" w:hAnsi="Times New Roman" w:eastAsia="宋体" w:cs="Times New Roman"/>
      <w:sz w:val="18"/>
      <w:szCs w:val="18"/>
    </w:rPr>
  </w:style>
  <w:style w:type="paragraph" w:customStyle="1" w:styleId="6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2219</Words>
  <Characters>2326</Characters>
  <Lines>15</Lines>
  <Paragraphs>4</Paragraphs>
  <TotalTime>0</TotalTime>
  <ScaleCrop>false</ScaleCrop>
  <LinksUpToDate>false</LinksUpToDate>
  <CharactersWithSpaces>2486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2022-06-07T08:27:00Z</dcterms:created>
  <dc:creator>wuyuansheng</dc:creator>
  <cp:lastModifiedBy>赵宇轩</cp:lastModifiedBy>
  <cp:lastPrinted>2022-06-23T08:13:00Z</cp:lastPrinted>
  <dcterms:modified xsi:type="dcterms:W3CDTF">2026-05-25T09:09:25Z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eyJoZGlkIjoiMThhMzBlNzk4ZTM2NjFkNTlmN2ZmOGIzNGQ4YjQzYWUiLCJ1c2VySWQiOiIyNDE4MTA5OTMifQ==</vt:lpwstr>
  </property>
  <property fmtid="{D5CDD505-2E9C-101B-9397-08002B2CF9AE}" pid="3" name="KSOProductBuildVer">
    <vt:lpwstr>2052-12.1.0.26375</vt:lpwstr>
  </property>
  <property fmtid="{D5CDD505-2E9C-101B-9397-08002B2CF9AE}" pid="4" name="ICV">
    <vt:lpwstr>BFE35984B17A461CADD600682C892049_13</vt:lpwstr>
  </property>
</Properties>
</file>